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03211">
      <w:pPr>
        <w:jc w:val="center"/>
        <w:rPr>
          <w:rFonts w:hint="default" w:ascii="方正细等线简体" w:hAnsi="方正细等线简体" w:eastAsia="方正细等线简体" w:cs="方正细等线简体"/>
          <w:b/>
          <w:bCs/>
          <w:sz w:val="36"/>
          <w:szCs w:val="36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  <w:lang w:eastAsia="zh-CN"/>
        </w:rPr>
        <w:t>贵州高速黔通建设工程有限公司</w:t>
      </w: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  <w:lang w:val="en-US" w:eastAsia="zh-CN"/>
        </w:rPr>
        <w:t>松桃分公司</w:t>
      </w:r>
    </w:p>
    <w:p w14:paraId="718014AF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  <w:lang w:val="en-US" w:eastAsia="zh-CN"/>
        </w:rPr>
        <w:t>松桃县X6L1冷水至谢沟路面改善提升工程</w:t>
      </w:r>
    </w:p>
    <w:p w14:paraId="35DDE652">
      <w:pPr>
        <w:jc w:val="center"/>
        <w:rPr>
          <w:rFonts w:hint="default" w:ascii="方正细等线简体" w:hAnsi="方正细等线简体" w:eastAsia="方正细等线简体" w:cs="方正细等线简体"/>
          <w:b/>
          <w:bCs/>
          <w:sz w:val="36"/>
          <w:szCs w:val="36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  <w:lang w:val="en-US" w:eastAsia="zh-CN"/>
        </w:rPr>
        <w:t>沥青材料采购项目</w:t>
      </w:r>
    </w:p>
    <w:p w14:paraId="70B8234D">
      <w:pPr>
        <w:jc w:val="center"/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36"/>
          <w:szCs w:val="36"/>
          <w:lang w:val="en-US" w:eastAsia="zh-CN"/>
        </w:rPr>
        <w:t>中标公示</w:t>
      </w:r>
    </w:p>
    <w:p w14:paraId="370B8964">
      <w:pPr>
        <w:jc w:val="left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贵州高速黔通建设工程有限公司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松桃分公司松桃县X6L1冷水至谢沟路面改善提升工程沥青材料采购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于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日采用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竞争性谈判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方式进行采购，经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谈判小组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综合评审，现将中标结果公示如下：</w:t>
      </w:r>
    </w:p>
    <w:p w14:paraId="00BC1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 xml:space="preserve">   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一、评审情况：</w:t>
      </w:r>
    </w:p>
    <w:p w14:paraId="2D62B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0" w:firstLineChars="200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谈判小组按照文件要求，对供应商响应文件进行评审，推荐3名中标候选人，结果如下：</w:t>
      </w:r>
    </w:p>
    <w:p w14:paraId="17B5BD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第一中标人候选人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贵州东合智慧商贸有限公司 </w:t>
      </w:r>
    </w:p>
    <w:p w14:paraId="62D29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联系电话：18886113495</w:t>
      </w:r>
    </w:p>
    <w:p w14:paraId="5A203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691334.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00元</w:t>
      </w:r>
      <w:bookmarkStart w:id="0" w:name="_GoBack"/>
      <w:bookmarkEnd w:id="0"/>
    </w:p>
    <w:p w14:paraId="0D86D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第二中标人候选人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贵州大商通达工程有限公司 </w:t>
      </w:r>
    </w:p>
    <w:p w14:paraId="56E32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</w:t>
      </w:r>
      <w:r>
        <w:rPr>
          <w:rFonts w:hint="eastAsia" w:eastAsia="方正细等线简体"/>
          <w:spacing w:val="-4"/>
          <w:sz w:val="24"/>
          <w:lang w:val="en-US" w:eastAsia="zh-CN"/>
        </w:rPr>
        <w:t>13158368135</w:t>
      </w:r>
    </w:p>
    <w:p w14:paraId="4B8E6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695520.00元</w:t>
      </w:r>
    </w:p>
    <w:p w14:paraId="22425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1260" w:hanging="1080" w:hangingChars="45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第三中标人候选人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zh-CN"/>
        </w:rPr>
        <w:t>：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贵州蓼商路建沥青有限公司 </w:t>
      </w:r>
    </w:p>
    <w:p w14:paraId="704B9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1260" w:hanging="1080" w:hangingChars="450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联系电话：13312451900</w:t>
      </w:r>
    </w:p>
    <w:p w14:paraId="3BFD2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</w:rPr>
        <w:t>中标价格如下：</w:t>
      </w: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703570.00元</w:t>
      </w:r>
    </w:p>
    <w:p w14:paraId="698B7F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720" w:firstLineChars="300"/>
        <w:textAlignment w:val="auto"/>
        <w:rPr>
          <w:rFonts w:hint="default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b w:val="0"/>
          <w:bCs w:val="0"/>
          <w:color w:val="000000" w:themeColor="text1"/>
          <w:sz w:val="24"/>
          <w:szCs w:val="24"/>
          <w:lang w:val="en-US" w:eastAsia="zh-CN"/>
        </w:rPr>
        <w:t>当中标人依法被确定为无效中标时，则按中标候选人顺序依次确定中标人。</w:t>
      </w:r>
    </w:p>
    <w:p w14:paraId="53913E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420" w:leftChars="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二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eastAsia="zh-CN"/>
        </w:rPr>
        <w:t>、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公示时间</w:t>
      </w:r>
    </w:p>
    <w:p w14:paraId="68DFC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720" w:firstLineChars="300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——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2025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8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p w14:paraId="1A5F5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firstLine="482" w:firstLineChars="200"/>
        <w:textAlignment w:val="auto"/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</w:pP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  <w:lang w:val="en-US" w:eastAsia="zh-CN"/>
        </w:rPr>
        <w:t>三</w:t>
      </w:r>
      <w:r>
        <w:rPr>
          <w:rFonts w:hint="eastAsia" w:ascii="方正细等线简体" w:hAnsi="方正细等线简体" w:eastAsia="方正细等线简体" w:cs="方正细等线简体"/>
          <w:b/>
          <w:bCs/>
          <w:sz w:val="24"/>
          <w:szCs w:val="24"/>
        </w:rPr>
        <w:t>、监督部门及电话</w:t>
      </w:r>
    </w:p>
    <w:p w14:paraId="23BDF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3640" w:hanging="3120" w:hangingChars="1300"/>
        <w:jc w:val="both"/>
        <w:textAlignment w:val="auto"/>
        <w:rPr>
          <w:rFonts w:hint="eastAsia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eastAsia="zh-CN"/>
        </w:rPr>
        <w:t>纪检办公室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举报电话：</w:t>
      </w:r>
      <w:r>
        <w:rPr>
          <w:rFonts w:hint="eastAsia" w:ascii="方正细等线简体" w:hAnsi="方正细等线简体" w:eastAsia="方正细等线简体" w:cs="方正细等线简体"/>
          <w:spacing w:val="-5"/>
          <w:sz w:val="24"/>
          <w:szCs w:val="24"/>
          <w:highlight w:val="none"/>
          <w:u w:val="single"/>
          <w:lang w:val="en-US" w:eastAsia="zh-CN" w:bidi="zh-CN"/>
        </w:rPr>
        <w:t xml:space="preserve">0851-83320038 </w:t>
      </w:r>
    </w:p>
    <w:p w14:paraId="627E27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jc w:val="both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 w14:paraId="55850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jc w:val="both"/>
        <w:textAlignment w:val="auto"/>
        <w:rPr>
          <w:rFonts w:hint="default" w:ascii="方正细等线简体" w:hAnsi="方正细等线简体" w:eastAsia="方正细等线简体" w:cs="方正细等线简体"/>
          <w:sz w:val="24"/>
          <w:szCs w:val="24"/>
          <w:u w:val="single"/>
          <w:lang w:val="en-US" w:eastAsia="zh-CN"/>
        </w:rPr>
      </w:pPr>
    </w:p>
    <w:p w14:paraId="39A723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ind w:left="3640" w:hanging="3640" w:hangingChars="1300"/>
        <w:jc w:val="both"/>
        <w:textAlignment w:val="auto"/>
        <w:rPr>
          <w:rFonts w:hint="eastAsia" w:ascii="方正细等线简体" w:hAnsi="方正细等线简体" w:eastAsia="方正细等线简体" w:cs="方正细等线简体"/>
          <w:b w:val="0"/>
          <w:bCs w:val="0"/>
          <w:sz w:val="24"/>
          <w:szCs w:val="24"/>
          <w:lang w:eastAsia="zh-CN"/>
        </w:rPr>
      </w:pP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  <w:lang w:val="en-US" w:eastAsia="zh-CN"/>
        </w:rPr>
        <w:t xml:space="preserve">                            </w:t>
      </w:r>
      <w:r>
        <w:rPr>
          <w:rFonts w:hint="eastAsia" w:ascii="方正细等线简体" w:hAnsi="方正细等线简体" w:eastAsia="方正细等线简体" w:cs="方正细等线简体"/>
          <w:sz w:val="28"/>
          <w:szCs w:val="28"/>
        </w:rPr>
        <w:t xml:space="preserve">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贵州高速黔通建设工程有限公司</w:t>
      </w:r>
    </w:p>
    <w:p w14:paraId="5995BE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30" w:lineRule="exact"/>
        <w:jc w:val="center"/>
        <w:textAlignment w:val="auto"/>
        <w:rPr>
          <w:rFonts w:hint="eastAsia" w:ascii="方正细等线简体" w:hAnsi="方正细等线简体" w:eastAsia="方正细等线简体" w:cs="方正细等线简体"/>
          <w:sz w:val="28"/>
          <w:szCs w:val="28"/>
        </w:rPr>
      </w:pP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 xml:space="preserve">                              2025 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年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11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月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  <w:lang w:val="en-US" w:eastAsia="zh-CN"/>
        </w:rPr>
        <w:t>6</w:t>
      </w:r>
      <w:r>
        <w:rPr>
          <w:rFonts w:hint="eastAsia" w:ascii="方正细等线简体" w:hAnsi="方正细等线简体" w:eastAsia="方正细等线简体" w:cs="方正细等线简体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细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4F310AE"/>
    <w:rsid w:val="00194312"/>
    <w:rsid w:val="00655B31"/>
    <w:rsid w:val="00D460A0"/>
    <w:rsid w:val="04A675BA"/>
    <w:rsid w:val="04F310AE"/>
    <w:rsid w:val="0EEA46E0"/>
    <w:rsid w:val="1045167A"/>
    <w:rsid w:val="1164595B"/>
    <w:rsid w:val="142578AE"/>
    <w:rsid w:val="1E07103F"/>
    <w:rsid w:val="20DF1546"/>
    <w:rsid w:val="24221C7F"/>
    <w:rsid w:val="254A6A9F"/>
    <w:rsid w:val="29AC26F1"/>
    <w:rsid w:val="29C92A48"/>
    <w:rsid w:val="2E67375C"/>
    <w:rsid w:val="343D63C8"/>
    <w:rsid w:val="37867F6B"/>
    <w:rsid w:val="37A82A2C"/>
    <w:rsid w:val="3AD50A90"/>
    <w:rsid w:val="3AF85AC8"/>
    <w:rsid w:val="3BE51BD6"/>
    <w:rsid w:val="3C5D07B3"/>
    <w:rsid w:val="41FE3333"/>
    <w:rsid w:val="44D633CE"/>
    <w:rsid w:val="4AF361D4"/>
    <w:rsid w:val="51E04BC6"/>
    <w:rsid w:val="536D04A4"/>
    <w:rsid w:val="545C2218"/>
    <w:rsid w:val="5A321B34"/>
    <w:rsid w:val="5B5D77C7"/>
    <w:rsid w:val="5DF87E5A"/>
    <w:rsid w:val="5E207626"/>
    <w:rsid w:val="5FA1250E"/>
    <w:rsid w:val="61DC7B9B"/>
    <w:rsid w:val="643D05C1"/>
    <w:rsid w:val="65B3372C"/>
    <w:rsid w:val="68ED3EC6"/>
    <w:rsid w:val="6BF92F88"/>
    <w:rsid w:val="703D6979"/>
    <w:rsid w:val="71BB0A69"/>
    <w:rsid w:val="71D3455D"/>
    <w:rsid w:val="7329701F"/>
    <w:rsid w:val="73BE297C"/>
    <w:rsid w:val="7B017DD1"/>
    <w:rsid w:val="7DCE3FF2"/>
    <w:rsid w:val="7FAF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379</Words>
  <Characters>467</Characters>
  <Lines>2</Lines>
  <Paragraphs>1</Paragraphs>
  <TotalTime>12</TotalTime>
  <ScaleCrop>false</ScaleCrop>
  <LinksUpToDate>false</LinksUpToDate>
  <CharactersWithSpaces>539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2019-03-16T06:15:00Z</dcterms:created>
  <dc:creator>小闹钟！</dc:creator>
  <cp:lastModifiedBy>催励君</cp:lastModifiedBy>
  <cp:lastPrinted>2025-08-05T08:35:00Z</cp:lastPrinted>
  <dcterms:modified xsi:type="dcterms:W3CDTF">2025-11-07T03:26:12Z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D4E4F4EB8F444036A6B64F526B779553</vt:lpwstr>
  </property>
  <property fmtid="{D5CDD505-2E9C-101B-9397-08002B2CF9AE}" pid="4" name="KSOTemplateDocerSaveRecord">
    <vt:lpwstr>eyJoZGlkIjoiOWI0NWViYTQ5YjY0YTFhNjJhYmQ0MDRlNTE4MzA2YzciLCJ1c2VySWQiOiI1ODAxMTU3OTIifQ==</vt:lpwstr>
  </property>
</Properties>
</file>