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B21502">
      <w:pPr>
        <w:pStyle w:val="5"/>
        <w:tabs>
          <w:tab w:val="left" w:pos="8360"/>
        </w:tabs>
        <w:rPr>
          <w:rFonts w:hint="default" w:ascii="Times New Roman" w:eastAsia="宋体"/>
          <w:sz w:val="20"/>
          <w:lang w:val="en-US" w:eastAsia="zh-CN"/>
        </w:rPr>
      </w:pPr>
      <w:r>
        <w:rPr>
          <w:rFonts w:hint="eastAsia" w:ascii="Times New Roman"/>
          <w:sz w:val="20"/>
          <w:lang w:val="en-US" w:eastAsia="zh-CN"/>
        </w:rPr>
        <w:t xml:space="preserve">                </w:t>
      </w:r>
    </w:p>
    <w:p w14:paraId="09D768EC">
      <w:pPr>
        <w:pStyle w:val="5"/>
        <w:spacing w:before="8"/>
        <w:rPr>
          <w:rFonts w:ascii="Times New Roman"/>
        </w:rPr>
      </w:pPr>
    </w:p>
    <w:p w14:paraId="76F5DFA1">
      <w:pPr>
        <w:spacing w:line="540" w:lineRule="exact"/>
        <w:jc w:val="center"/>
        <w:rPr>
          <w:rFonts w:hint="eastAsia" w:ascii="方正细等线简体" w:hAnsi="方正细等线简体" w:eastAsia="方正细等线简体" w:cs="方正细等线简体"/>
          <w:b/>
          <w:sz w:val="40"/>
          <w:szCs w:val="40"/>
          <w:u w:val="single"/>
          <w:lang w:val="en-US" w:eastAsia="zh-CN"/>
        </w:rPr>
      </w:pPr>
      <w:bookmarkStart w:id="0" w:name="2.贵州省公路建设养护工程公司公务车采购公开询价采购文件（贵州省公路建设养护工程"/>
      <w:bookmarkEnd w:id="0"/>
      <w:r>
        <w:rPr>
          <w:rFonts w:hint="eastAsia" w:ascii="方正细等线简体" w:hAnsi="方正细等线简体" w:eastAsia="方正细等线简体" w:cs="方正细等线简体"/>
          <w:b/>
          <w:sz w:val="40"/>
          <w:szCs w:val="40"/>
          <w:u w:val="single"/>
          <w:lang w:val="en-US" w:eastAsia="zh-CN"/>
        </w:rPr>
        <w:t>贵州高速黔通建设工程有限公司</w:t>
      </w:r>
    </w:p>
    <w:p w14:paraId="1935A2A9">
      <w:pPr>
        <w:spacing w:line="540" w:lineRule="exact"/>
        <w:ind w:firstLine="803" w:firstLineChars="200"/>
        <w:jc w:val="center"/>
        <w:rPr>
          <w:rFonts w:hint="eastAsia" w:ascii="方正细等线简体" w:hAnsi="方正细等线简体" w:eastAsia="方正细等线简体" w:cs="方正细等线简体"/>
          <w:b w:val="0"/>
          <w:bCs/>
        </w:rPr>
      </w:pPr>
      <w:r>
        <w:rPr>
          <w:rFonts w:hint="eastAsia" w:ascii="方正细等线简体" w:hAnsi="方正细等线简体" w:eastAsia="方正细等线简体" w:cs="方正细等线简体"/>
          <w:b/>
          <w:sz w:val="40"/>
          <w:szCs w:val="40"/>
          <w:u w:val="single"/>
          <w:lang w:val="en-US" w:eastAsia="zh-CN"/>
        </w:rPr>
        <w:t>机电交安材料</w:t>
      </w:r>
      <w:r>
        <w:rPr>
          <w:rFonts w:hint="eastAsia" w:ascii="方正细等线简体" w:hAnsi="方正细等线简体" w:eastAsia="方正细等线简体" w:cs="方正细等线简体"/>
          <w:b/>
          <w:bCs w:val="0"/>
          <w:sz w:val="40"/>
          <w:szCs w:val="40"/>
          <w:u w:val="none"/>
        </w:rPr>
        <w:t>采购项目</w:t>
      </w:r>
    </w:p>
    <w:p w14:paraId="01BFB573">
      <w:pPr>
        <w:pStyle w:val="5"/>
        <w:rPr>
          <w:rFonts w:hint="eastAsia" w:ascii="方正细等线简体" w:hAnsi="方正细等线简体" w:eastAsia="方正细等线简体" w:cs="方正细等线简体"/>
          <w:sz w:val="52"/>
        </w:rPr>
      </w:pPr>
    </w:p>
    <w:p w14:paraId="762716A7">
      <w:pPr>
        <w:pStyle w:val="5"/>
        <w:rPr>
          <w:rFonts w:hint="eastAsia" w:ascii="方正细等线简体" w:hAnsi="方正细等线简体" w:eastAsia="方正细等线简体" w:cs="方正细等线简体"/>
          <w:sz w:val="52"/>
        </w:rPr>
      </w:pPr>
    </w:p>
    <w:p w14:paraId="0847902D">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竞争性谈判</w:t>
      </w:r>
    </w:p>
    <w:p w14:paraId="3E4EF70A">
      <w:pPr>
        <w:spacing w:before="430"/>
        <w:ind w:left="981" w:right="1001"/>
        <w:jc w:val="center"/>
        <w:rPr>
          <w:rFonts w:hint="eastAsia" w:ascii="方正细等线简体" w:hAnsi="方正细等线简体" w:eastAsia="方正细等线简体" w:cs="方正细等线简体"/>
          <w:b/>
          <w:bCs w:val="0"/>
          <w:sz w:val="72"/>
        </w:rPr>
      </w:pPr>
      <w:r>
        <w:rPr>
          <w:rFonts w:hint="eastAsia" w:ascii="方正细等线简体" w:hAnsi="方正细等线简体" w:eastAsia="方正细等线简体" w:cs="方正细等线简体"/>
          <w:b/>
          <w:bCs w:val="0"/>
          <w:sz w:val="72"/>
        </w:rPr>
        <w:t>采购文件</w:t>
      </w:r>
    </w:p>
    <w:p w14:paraId="10E4D806">
      <w:pPr>
        <w:pStyle w:val="5"/>
        <w:rPr>
          <w:rFonts w:hint="eastAsia" w:ascii="方正细等线简体" w:hAnsi="方正细等线简体" w:eastAsia="方正细等线简体" w:cs="方正细等线简体"/>
          <w:b/>
          <w:sz w:val="84"/>
        </w:rPr>
      </w:pPr>
    </w:p>
    <w:p w14:paraId="08F198CF">
      <w:pPr>
        <w:pStyle w:val="5"/>
        <w:spacing w:before="8"/>
        <w:rPr>
          <w:rFonts w:hint="eastAsia" w:ascii="方正细等线简体" w:hAnsi="方正细等线简体" w:eastAsia="方正细等线简体" w:cs="方正细等线简体"/>
          <w:b/>
          <w:sz w:val="91"/>
        </w:rPr>
      </w:pPr>
    </w:p>
    <w:p w14:paraId="1E48D5C8">
      <w:pPr>
        <w:spacing w:line="540" w:lineRule="exact"/>
        <w:ind w:left="672" w:hanging="1074" w:hangingChars="300"/>
        <w:rPr>
          <w:rFonts w:hint="default" w:ascii="方正细等线简体" w:hAnsi="方正细等线简体" w:eastAsia="方正细等线简体" w:cs="方正细等线简体"/>
          <w:sz w:val="36"/>
          <w:szCs w:val="36"/>
          <w:lang w:val="en-US" w:eastAsia="zh-CN"/>
        </w:rPr>
      </w:pPr>
      <w:r>
        <w:rPr>
          <w:rFonts w:hint="eastAsia" w:ascii="方正细等线简体" w:hAnsi="方正细等线简体" w:eastAsia="方正细等线简体" w:cs="方正细等线简体"/>
          <w:spacing w:val="-1"/>
          <w:sz w:val="36"/>
          <w:lang w:val="en-US" w:eastAsia="zh-CN"/>
        </w:rPr>
        <w:t>采购</w:t>
      </w:r>
      <w:r>
        <w:rPr>
          <w:rFonts w:hint="eastAsia" w:ascii="方正细等线简体" w:hAnsi="方正细等线简体" w:eastAsia="方正细等线简体" w:cs="方正细等线简体"/>
          <w:spacing w:val="-1"/>
          <w:sz w:val="36"/>
        </w:rPr>
        <w:t>人：</w:t>
      </w:r>
      <w:r>
        <w:rPr>
          <w:rFonts w:hint="eastAsia" w:ascii="方正细等线简体" w:hAnsi="方正细等线简体" w:eastAsia="方正细等线简体" w:cs="方正细等线简体"/>
          <w:spacing w:val="-1"/>
          <w:sz w:val="36"/>
          <w:u w:val="single"/>
          <w:lang w:val="en-US" w:eastAsia="zh-CN"/>
        </w:rPr>
        <w:t>贵州高速黔通建设工程有限公司</w:t>
      </w:r>
      <w:r>
        <w:rPr>
          <w:rFonts w:hint="eastAsia" w:ascii="方正细等线简体" w:hAnsi="方正细等线简体" w:eastAsia="方正细等线简体" w:cs="方正细等线简体"/>
          <w:b/>
          <w:sz w:val="36"/>
          <w:szCs w:val="36"/>
          <w:u w:val="single"/>
          <w:lang w:val="en-US" w:eastAsia="zh-CN"/>
        </w:rPr>
        <w:t xml:space="preserve">     </w:t>
      </w:r>
    </w:p>
    <w:p w14:paraId="1D57A487">
      <w:pPr>
        <w:spacing w:before="1" w:line="427" w:lineRule="auto"/>
        <w:ind w:left="981" w:right="1004"/>
        <w:jc w:val="center"/>
        <w:rPr>
          <w:rFonts w:hint="eastAsia" w:ascii="方正细等线简体" w:hAnsi="方正细等线简体" w:eastAsia="方正细等线简体" w:cs="方正细等线简体"/>
          <w:sz w:val="36"/>
        </w:rPr>
      </w:pPr>
    </w:p>
    <w:p w14:paraId="4BF16F37">
      <w:pPr>
        <w:spacing w:before="1" w:line="427" w:lineRule="auto"/>
        <w:ind w:right="1004"/>
        <w:jc w:val="both"/>
        <w:rPr>
          <w:rFonts w:hint="default" w:ascii="方正细等线简体" w:hAnsi="方正细等线简体" w:eastAsia="方正细等线简体" w:cs="方正细等线简体"/>
          <w:color w:val="000000" w:themeColor="text1"/>
          <w:sz w:val="36"/>
          <w:highlight w:val="none"/>
          <w:lang w:val="en-US" w:eastAsia="zh-CN"/>
        </w:rPr>
      </w:pPr>
      <w:r>
        <w:rPr>
          <w:rFonts w:hint="eastAsia" w:ascii="方正细等线简体" w:hAnsi="方正细等线简体" w:eastAsia="方正细等线简体" w:cs="方正细等线简体"/>
          <w:sz w:val="36"/>
        </w:rPr>
        <w:t>日</w:t>
      </w:r>
      <w:r>
        <w:rPr>
          <w:rFonts w:hint="eastAsia" w:ascii="方正细等线简体" w:hAnsi="方正细等线简体" w:eastAsia="方正细等线简体" w:cs="方正细等线简体"/>
          <w:sz w:val="36"/>
          <w:lang w:val="en-US" w:eastAsia="zh-CN"/>
        </w:rPr>
        <w:t xml:space="preserve">  </w:t>
      </w:r>
      <w:r>
        <w:rPr>
          <w:rFonts w:hint="eastAsia" w:ascii="方正细等线简体" w:hAnsi="方正细等线简体" w:eastAsia="方正细等线简体" w:cs="方正细等线简体"/>
          <w:color w:val="000000" w:themeColor="text1"/>
          <w:sz w:val="36"/>
        </w:rPr>
        <w:t>期：</w:t>
      </w:r>
      <w:r>
        <w:rPr>
          <w:rFonts w:hint="eastAsia" w:ascii="方正细等线简体" w:hAnsi="方正细等线简体" w:eastAsia="方正细等线简体" w:cs="方正细等线简体"/>
          <w:color w:val="000000" w:themeColor="text1"/>
          <w:sz w:val="36"/>
          <w:highlight w:val="none"/>
          <w:u w:val="thick"/>
        </w:rPr>
        <w:t>20</w:t>
      </w:r>
      <w:r>
        <w:rPr>
          <w:rFonts w:hint="eastAsia" w:ascii="方正细等线简体" w:hAnsi="方正细等线简体" w:eastAsia="方正细等线简体" w:cs="方正细等线简体"/>
          <w:color w:val="000000" w:themeColor="text1"/>
          <w:sz w:val="36"/>
          <w:highlight w:val="none"/>
          <w:u w:val="thick"/>
          <w:lang w:val="en-US" w:eastAsia="zh-CN"/>
        </w:rPr>
        <w:t>25</w:t>
      </w:r>
      <w:r>
        <w:rPr>
          <w:rFonts w:hint="eastAsia" w:ascii="方正细等线简体" w:hAnsi="方正细等线简体" w:eastAsia="方正细等线简体" w:cs="方正细等线简体"/>
          <w:color w:val="000000" w:themeColor="text1"/>
          <w:spacing w:val="-74"/>
          <w:sz w:val="36"/>
          <w:highlight w:val="none"/>
          <w:u w:val="thick"/>
        </w:rPr>
        <w:t>年</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10  </w:t>
      </w:r>
      <w:r>
        <w:rPr>
          <w:rFonts w:hint="eastAsia" w:ascii="方正细等线简体" w:hAnsi="方正细等线简体" w:eastAsia="方正细等线简体" w:cs="方正细等线简体"/>
          <w:color w:val="000000" w:themeColor="text1"/>
          <w:spacing w:val="-74"/>
          <w:sz w:val="36"/>
          <w:highlight w:val="none"/>
          <w:u w:val="thick"/>
        </w:rPr>
        <w:t xml:space="preserve">月 </w:t>
      </w:r>
      <w:r>
        <w:rPr>
          <w:rFonts w:hint="eastAsia" w:ascii="方正细等线简体" w:hAnsi="方正细等线简体" w:eastAsia="方正细等线简体" w:cs="方正细等线简体"/>
          <w:color w:val="000000" w:themeColor="text1"/>
          <w:spacing w:val="-74"/>
          <w:sz w:val="36"/>
          <w:highlight w:val="none"/>
          <w:u w:val="thick"/>
          <w:lang w:val="en-US" w:eastAsia="zh-CN"/>
        </w:rPr>
        <w:t xml:space="preserve"> 2 1</w:t>
      </w:r>
      <w:r>
        <w:rPr>
          <w:rFonts w:hint="eastAsia" w:ascii="方正细等线简体" w:hAnsi="方正细等线简体" w:eastAsia="方正细等线简体" w:cs="方正细等线简体"/>
          <w:color w:val="000000" w:themeColor="text1"/>
          <w:spacing w:val="-56"/>
          <w:sz w:val="36"/>
          <w:highlight w:val="none"/>
          <w:u w:val="thick"/>
        </w:rPr>
        <w:t>日</w:t>
      </w:r>
      <w:r>
        <w:rPr>
          <w:rFonts w:hint="eastAsia" w:ascii="方正细等线简体" w:hAnsi="方正细等线简体" w:eastAsia="方正细等线简体" w:cs="方正细等线简体"/>
          <w:color w:val="000000" w:themeColor="text1"/>
          <w:spacing w:val="-56"/>
          <w:sz w:val="36"/>
          <w:highlight w:val="none"/>
          <w:u w:val="thick"/>
          <w:lang w:val="en-US" w:eastAsia="zh-CN"/>
        </w:rPr>
        <w:t xml:space="preserve">               </w:t>
      </w:r>
    </w:p>
    <w:p w14:paraId="69FF8C76">
      <w:pPr>
        <w:spacing w:line="427" w:lineRule="auto"/>
        <w:jc w:val="center"/>
        <w:rPr>
          <w:rFonts w:hint="eastAsia" w:ascii="方正细等线简体" w:hAnsi="方正细等线简体" w:eastAsia="方正细等线简体" w:cs="方正细等线简体"/>
          <w:color w:val="000000" w:themeColor="text1"/>
          <w:sz w:val="36"/>
          <w:highlight w:val="none"/>
        </w:rPr>
        <w:sectPr>
          <w:headerReference r:id="rId3" w:type="default"/>
          <w:type w:val="continuous"/>
          <w:pgSz w:w="11910" w:h="16840"/>
          <w:pgMar w:top="1600" w:right="1180" w:bottom="280" w:left="1260" w:header="720" w:footer="720" w:gutter="0"/>
          <w:cols w:equalWidth="0" w:num="1">
            <w:col w:w="9470"/>
          </w:cols>
        </w:sectPr>
      </w:pPr>
    </w:p>
    <w:p w14:paraId="5C8A2F8E">
      <w:pPr>
        <w:pStyle w:val="5"/>
        <w:rPr>
          <w:rFonts w:hint="eastAsia" w:ascii="方正细等线简体" w:hAnsi="方正细等线简体" w:eastAsia="方正细等线简体" w:cs="方正细等线简体"/>
          <w:sz w:val="20"/>
        </w:rPr>
      </w:pPr>
    </w:p>
    <w:p w14:paraId="0242B5E8">
      <w:pPr>
        <w:widowControl/>
        <w:autoSpaceDE/>
        <w:autoSpaceDN/>
        <w:jc w:val="center"/>
        <w:rPr>
          <w:rFonts w:hint="eastAsia" w:ascii="方正细等线简体" w:hAnsi="方正细等线简体" w:eastAsia="方正细等线简体" w:cs="方正细等线简体"/>
          <w:b/>
          <w:sz w:val="32"/>
          <w:szCs w:val="32"/>
        </w:rPr>
      </w:pPr>
      <w:r>
        <w:rPr>
          <w:rFonts w:hint="eastAsia" w:ascii="方正细等线简体" w:hAnsi="方正细等线简体" w:eastAsia="方正细等线简体" w:cs="方正细等线简体"/>
          <w:b/>
          <w:sz w:val="32"/>
          <w:szCs w:val="32"/>
        </w:rPr>
        <w:t>目  录</w:t>
      </w:r>
    </w:p>
    <w:p w14:paraId="505EA54F">
      <w:pPr>
        <w:pStyle w:val="5"/>
        <w:rPr>
          <w:rFonts w:hint="eastAsia" w:ascii="方正细等线简体" w:hAnsi="方正细等线简体" w:eastAsia="方正细等线简体" w:cs="方正细等线简体"/>
          <w:sz w:val="32"/>
          <w:szCs w:val="32"/>
        </w:rPr>
      </w:pPr>
    </w:p>
    <w:p w14:paraId="63B1C8CB">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第一章：竞争性谈判公告</w:t>
      </w:r>
    </w:p>
    <w:p w14:paraId="5E13C32B">
      <w:pPr>
        <w:pStyle w:val="5"/>
        <w:rPr>
          <w:rFonts w:hint="eastAsia" w:ascii="方正细等线简体" w:hAnsi="方正细等线简体" w:eastAsia="方正细等线简体" w:cs="方正细等线简体"/>
          <w:sz w:val="32"/>
          <w:szCs w:val="32"/>
        </w:rPr>
      </w:pPr>
    </w:p>
    <w:p w14:paraId="4F081459">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第二章：举报渠道告知函</w:t>
      </w:r>
    </w:p>
    <w:p w14:paraId="5DC29EA4">
      <w:pPr>
        <w:pStyle w:val="5"/>
        <w:rPr>
          <w:rFonts w:hint="eastAsia" w:ascii="方正细等线简体" w:hAnsi="方正细等线简体" w:eastAsia="方正细等线简体" w:cs="方正细等线简体"/>
          <w:sz w:val="32"/>
          <w:szCs w:val="32"/>
        </w:rPr>
      </w:pPr>
    </w:p>
    <w:p w14:paraId="06AD3CF4">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第三章：竞标人须知</w:t>
      </w:r>
    </w:p>
    <w:p w14:paraId="14C94B00">
      <w:pPr>
        <w:pStyle w:val="5"/>
        <w:rPr>
          <w:rFonts w:hint="eastAsia" w:ascii="方正细等线简体" w:hAnsi="方正细等线简体" w:eastAsia="方正细等线简体" w:cs="方正细等线简体"/>
          <w:sz w:val="32"/>
          <w:szCs w:val="32"/>
        </w:rPr>
      </w:pPr>
    </w:p>
    <w:p w14:paraId="1E9A48F6">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第四章：项目需求</w:t>
      </w:r>
    </w:p>
    <w:p w14:paraId="4D8D492B">
      <w:pPr>
        <w:pStyle w:val="5"/>
        <w:rPr>
          <w:rFonts w:hint="eastAsia" w:ascii="方正细等线简体" w:hAnsi="方正细等线简体" w:eastAsia="方正细等线简体" w:cs="方正细等线简体"/>
          <w:sz w:val="32"/>
          <w:szCs w:val="32"/>
        </w:rPr>
      </w:pPr>
    </w:p>
    <w:p w14:paraId="4A7B6B2C">
      <w:pPr>
        <w:pStyle w:val="5"/>
        <w:rPr>
          <w:rFonts w:hint="default" w:ascii="方正细等线简体" w:hAnsi="方正细等线简体" w:eastAsia="方正细等线简体" w:cs="方正细等线简体"/>
          <w:sz w:val="32"/>
          <w:szCs w:val="32"/>
          <w:lang w:val="en-US" w:eastAsia="zh-CN"/>
        </w:rPr>
      </w:pPr>
      <w:r>
        <w:rPr>
          <w:rFonts w:hint="eastAsia" w:ascii="方正细等线简体" w:hAnsi="方正细等线简体" w:eastAsia="方正细等线简体" w:cs="方正细等线简体"/>
          <w:sz w:val="32"/>
          <w:szCs w:val="32"/>
        </w:rPr>
        <w:t>第五章：</w:t>
      </w:r>
      <w:r>
        <w:rPr>
          <w:rFonts w:hint="eastAsia" w:ascii="方正细等线简体" w:hAnsi="方正细等线简体" w:eastAsia="方正细等线简体" w:cs="方正细等线简体"/>
          <w:sz w:val="32"/>
          <w:szCs w:val="32"/>
          <w:lang w:val="en-US" w:eastAsia="zh-CN"/>
        </w:rPr>
        <w:t>谈判书</w:t>
      </w:r>
    </w:p>
    <w:p w14:paraId="45816EEE">
      <w:pPr>
        <w:pStyle w:val="5"/>
        <w:rPr>
          <w:rFonts w:hint="eastAsia" w:ascii="方正细等线简体" w:hAnsi="方正细等线简体" w:eastAsia="方正细等线简体" w:cs="方正细等线简体"/>
          <w:sz w:val="32"/>
          <w:szCs w:val="32"/>
        </w:rPr>
      </w:pPr>
    </w:p>
    <w:p w14:paraId="02F522E0">
      <w:pPr>
        <w:pStyle w:val="5"/>
        <w:rPr>
          <w:rFonts w:hint="eastAsia" w:ascii="方正细等线简体" w:hAnsi="方正细等线简体" w:eastAsia="方正细等线简体" w:cs="方正细等线简体"/>
          <w:sz w:val="32"/>
          <w:szCs w:val="32"/>
        </w:rPr>
      </w:pPr>
      <w:r>
        <w:rPr>
          <w:rFonts w:hint="eastAsia" w:ascii="方正细等线简体" w:hAnsi="方正细等线简体" w:eastAsia="方正细等线简体" w:cs="方正细等线简体"/>
          <w:sz w:val="32"/>
          <w:szCs w:val="32"/>
        </w:rPr>
        <w:t>第六章：竞争性谈判响应文件</w:t>
      </w:r>
    </w:p>
    <w:p w14:paraId="5BE5BBC3">
      <w:pPr>
        <w:pStyle w:val="5"/>
        <w:rPr>
          <w:rFonts w:hint="eastAsia" w:ascii="方正细等线简体" w:hAnsi="方正细等线简体" w:eastAsia="方正细等线简体" w:cs="方正细等线简体"/>
          <w:sz w:val="32"/>
          <w:szCs w:val="32"/>
        </w:rPr>
      </w:pPr>
    </w:p>
    <w:p w14:paraId="6DCD2E51">
      <w:pPr>
        <w:pStyle w:val="5"/>
        <w:rPr>
          <w:rFonts w:hint="eastAsia" w:ascii="方正细等线简体" w:hAnsi="方正细等线简体" w:eastAsia="方正细等线简体" w:cs="方正细等线简体"/>
          <w:sz w:val="32"/>
          <w:szCs w:val="32"/>
        </w:rPr>
      </w:pPr>
    </w:p>
    <w:p w14:paraId="66A05598">
      <w:pPr>
        <w:pStyle w:val="5"/>
        <w:rPr>
          <w:rFonts w:hint="eastAsia" w:ascii="方正细等线简体" w:hAnsi="方正细等线简体" w:eastAsia="方正细等线简体" w:cs="方正细等线简体"/>
          <w:sz w:val="27"/>
        </w:rPr>
      </w:pPr>
    </w:p>
    <w:p w14:paraId="5FBFC5E6">
      <w:pPr>
        <w:pStyle w:val="5"/>
        <w:rPr>
          <w:rFonts w:hint="eastAsia" w:ascii="方正细等线简体" w:hAnsi="方正细等线简体" w:eastAsia="方正细等线简体" w:cs="方正细等线简体"/>
          <w:sz w:val="27"/>
        </w:rPr>
      </w:pPr>
    </w:p>
    <w:p w14:paraId="2F9E6E29">
      <w:pPr>
        <w:pStyle w:val="5"/>
        <w:rPr>
          <w:rFonts w:hint="eastAsia" w:ascii="方正细等线简体" w:hAnsi="方正细等线简体" w:eastAsia="方正细等线简体" w:cs="方正细等线简体"/>
          <w:sz w:val="27"/>
        </w:rPr>
      </w:pPr>
    </w:p>
    <w:p w14:paraId="7AA23882">
      <w:pPr>
        <w:pStyle w:val="5"/>
        <w:rPr>
          <w:rFonts w:hint="eastAsia" w:ascii="方正细等线简体" w:hAnsi="方正细等线简体" w:eastAsia="方正细等线简体" w:cs="方正细等线简体"/>
          <w:sz w:val="27"/>
        </w:rPr>
      </w:pPr>
    </w:p>
    <w:p w14:paraId="71683BBC">
      <w:pPr>
        <w:pStyle w:val="5"/>
        <w:rPr>
          <w:rFonts w:hint="eastAsia" w:ascii="方正细等线简体" w:hAnsi="方正细等线简体" w:eastAsia="方正细等线简体" w:cs="方正细等线简体"/>
          <w:sz w:val="27"/>
        </w:rPr>
      </w:pPr>
    </w:p>
    <w:p w14:paraId="50CC2445">
      <w:pPr>
        <w:pStyle w:val="5"/>
        <w:rPr>
          <w:rFonts w:hint="eastAsia" w:ascii="方正细等线简体" w:hAnsi="方正细等线简体" w:eastAsia="方正细等线简体" w:cs="方正细等线简体"/>
          <w:sz w:val="27"/>
        </w:rPr>
      </w:pPr>
    </w:p>
    <w:p w14:paraId="3D93ABD1">
      <w:pPr>
        <w:pStyle w:val="5"/>
        <w:rPr>
          <w:rFonts w:hint="eastAsia" w:ascii="方正细等线简体" w:hAnsi="方正细等线简体" w:eastAsia="方正细等线简体" w:cs="方正细等线简体"/>
          <w:sz w:val="27"/>
        </w:rPr>
      </w:pPr>
    </w:p>
    <w:p w14:paraId="6EA43CA4">
      <w:pPr>
        <w:pStyle w:val="5"/>
        <w:rPr>
          <w:rFonts w:hint="eastAsia" w:ascii="方正细等线简体" w:hAnsi="方正细等线简体" w:eastAsia="方正细等线简体" w:cs="方正细等线简体"/>
          <w:sz w:val="27"/>
        </w:rPr>
      </w:pPr>
    </w:p>
    <w:p w14:paraId="3F4F9C42">
      <w:pPr>
        <w:pStyle w:val="5"/>
        <w:rPr>
          <w:rFonts w:hint="eastAsia" w:ascii="方正细等线简体" w:hAnsi="方正细等线简体" w:eastAsia="方正细等线简体" w:cs="方正细等线简体"/>
          <w:sz w:val="27"/>
        </w:rPr>
      </w:pPr>
    </w:p>
    <w:p w14:paraId="56A6EBED">
      <w:pPr>
        <w:pStyle w:val="5"/>
        <w:rPr>
          <w:rFonts w:hint="eastAsia" w:ascii="方正细等线简体" w:hAnsi="方正细等线简体" w:eastAsia="方正细等线简体" w:cs="方正细等线简体"/>
          <w:sz w:val="27"/>
        </w:rPr>
      </w:pPr>
    </w:p>
    <w:p w14:paraId="55971006">
      <w:pPr>
        <w:pStyle w:val="5"/>
        <w:rPr>
          <w:rFonts w:hint="eastAsia" w:ascii="方正细等线简体" w:hAnsi="方正细等线简体" w:eastAsia="方正细等线简体" w:cs="方正细等线简体"/>
          <w:sz w:val="27"/>
        </w:rPr>
      </w:pPr>
    </w:p>
    <w:p w14:paraId="77D612F5">
      <w:pPr>
        <w:pStyle w:val="5"/>
        <w:rPr>
          <w:rFonts w:hint="eastAsia" w:ascii="方正细等线简体" w:hAnsi="方正细等线简体" w:eastAsia="方正细等线简体" w:cs="方正细等线简体"/>
          <w:sz w:val="27"/>
        </w:rPr>
      </w:pPr>
    </w:p>
    <w:p w14:paraId="343998DA">
      <w:pPr>
        <w:pStyle w:val="5"/>
        <w:rPr>
          <w:rFonts w:hint="eastAsia" w:ascii="方正细等线简体" w:hAnsi="方正细等线简体" w:eastAsia="方正细等线简体" w:cs="方正细等线简体"/>
          <w:sz w:val="27"/>
        </w:rPr>
      </w:pPr>
    </w:p>
    <w:p w14:paraId="0263C9A9">
      <w:pPr>
        <w:pStyle w:val="5"/>
        <w:rPr>
          <w:rFonts w:hint="eastAsia" w:ascii="方正细等线简体" w:hAnsi="方正细等线简体" w:eastAsia="方正细等线简体" w:cs="方正细等线简体"/>
          <w:sz w:val="27"/>
        </w:rPr>
      </w:pPr>
    </w:p>
    <w:p w14:paraId="7CB846BD">
      <w:pPr>
        <w:pStyle w:val="5"/>
        <w:rPr>
          <w:rFonts w:hint="eastAsia" w:ascii="方正细等线简体" w:hAnsi="方正细等线简体" w:eastAsia="方正细等线简体" w:cs="方正细等线简体"/>
          <w:sz w:val="27"/>
        </w:rPr>
      </w:pPr>
    </w:p>
    <w:p w14:paraId="39FF7986">
      <w:pPr>
        <w:spacing w:before="58"/>
        <w:ind w:right="1882"/>
        <w:rPr>
          <w:rFonts w:hint="eastAsia" w:ascii="方正细等线简体" w:hAnsi="方正细等线简体" w:eastAsia="方正细等线简体" w:cs="方正细等线简体"/>
          <w:sz w:val="44"/>
        </w:rPr>
      </w:pPr>
    </w:p>
    <w:p w14:paraId="3F6E4C31">
      <w:pPr>
        <w:spacing w:before="58"/>
        <w:ind w:right="1882"/>
        <w:rPr>
          <w:rFonts w:hint="eastAsia" w:ascii="方正细等线简体" w:hAnsi="方正细等线简体" w:eastAsia="方正细等线简体" w:cs="方正细等线简体"/>
          <w:sz w:val="44"/>
        </w:rPr>
      </w:pPr>
    </w:p>
    <w:p w14:paraId="40DCD7BE">
      <w:pPr>
        <w:spacing w:before="58"/>
        <w:ind w:right="1882"/>
        <w:rPr>
          <w:rFonts w:hint="eastAsia" w:ascii="方正细等线简体" w:hAnsi="方正细等线简体" w:eastAsia="方正细等线简体" w:cs="方正细等线简体"/>
          <w:sz w:val="44"/>
        </w:rPr>
      </w:pPr>
    </w:p>
    <w:p w14:paraId="6A6BE018">
      <w:pPr>
        <w:spacing w:before="58"/>
        <w:ind w:right="1882"/>
        <w:rPr>
          <w:rFonts w:hint="eastAsia" w:ascii="方正细等线简体" w:hAnsi="方正细等线简体" w:eastAsia="方正细等线简体" w:cs="方正细等线简体"/>
          <w:sz w:val="44"/>
        </w:rPr>
      </w:pPr>
    </w:p>
    <w:p w14:paraId="0ED13008">
      <w:pPr>
        <w:spacing w:before="58"/>
        <w:ind w:right="1882"/>
        <w:rPr>
          <w:rFonts w:hint="eastAsia" w:ascii="方正细等线简体" w:hAnsi="方正细等线简体" w:eastAsia="方正细等线简体" w:cs="方正细等线简体"/>
          <w:sz w:val="44"/>
        </w:rPr>
      </w:pPr>
    </w:p>
    <w:p w14:paraId="112EEB3A">
      <w:pPr>
        <w:keepNext w:val="0"/>
        <w:keepLines w:val="0"/>
        <w:pageBreakBefore w:val="0"/>
        <w:widowControl w:val="0"/>
        <w:kinsoku/>
        <w:wordWrap/>
        <w:overflowPunct/>
        <w:topLinePunct w:val="0"/>
        <w:autoSpaceDE w:val="0"/>
        <w:autoSpaceDN w:val="0"/>
        <w:bidi w:val="0"/>
        <w:adjustRightInd/>
        <w:snapToGrid/>
        <w:ind w:right="0" w:firstLine="0" w:firstLineChars="0"/>
        <w:jc w:val="center"/>
        <w:textAlignment w:val="auto"/>
        <w:rPr>
          <w:rFonts w:hint="eastAsia" w:ascii="方正细等线简体" w:hAnsi="方正细等线简体" w:eastAsia="方正细等线简体" w:cs="方正细等线简体"/>
          <w:b/>
          <w:sz w:val="32"/>
          <w:szCs w:val="28"/>
        </w:rPr>
      </w:pPr>
      <w:r>
        <w:rPr>
          <w:rFonts w:hint="eastAsia" w:ascii="方正细等线简体" w:hAnsi="方正细等线简体" w:eastAsia="方正细等线简体" w:cs="方正细等线简体"/>
          <w:b/>
          <w:sz w:val="32"/>
          <w:szCs w:val="28"/>
        </w:rPr>
        <w:t>第一章：竞争性谈判公告</w:t>
      </w:r>
    </w:p>
    <w:p w14:paraId="220A3DEB">
      <w:pPr>
        <w:spacing w:before="201"/>
        <w:ind w:right="1002" w:firstLine="843" w:firstLineChars="300"/>
        <w:jc w:val="center"/>
        <w:rPr>
          <w:rFonts w:hint="eastAsia" w:ascii="方正细等线简体" w:hAnsi="方正细等线简体" w:eastAsia="方正细等线简体" w:cs="方正细等线简体"/>
          <w:b/>
          <w:sz w:val="28"/>
          <w:szCs w:val="28"/>
        </w:rPr>
      </w:pPr>
    </w:p>
    <w:p w14:paraId="4B8FF513">
      <w:pPr>
        <w:spacing w:before="201" w:line="360" w:lineRule="auto"/>
        <w:ind w:right="1002"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贵州高速黔通建设工程有限公司</w:t>
      </w:r>
      <w:r>
        <w:rPr>
          <w:rFonts w:hint="eastAsia" w:ascii="方正细等线简体" w:hAnsi="方正细等线简体" w:eastAsia="方正细等线简体" w:cs="方正细等线简体"/>
          <w:sz w:val="24"/>
          <w:szCs w:val="24"/>
        </w:rPr>
        <w:t>自行</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lang w:val="en-US" w:eastAsia="zh-CN"/>
        </w:rPr>
        <w:t>机电交安材料采购</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43762D9D">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u w:val="single"/>
          <w:lang w:val="en-US"/>
        </w:rPr>
      </w:pPr>
      <w:r>
        <w:rPr>
          <w:rFonts w:hint="eastAsia" w:ascii="方正细等线简体" w:hAnsi="方正细等线简体" w:eastAsia="方正细等线简体" w:cs="方正细等线简体"/>
          <w:b/>
          <w:bCs/>
          <w:color w:val="000000" w:themeColor="text1"/>
          <w:sz w:val="24"/>
          <w:szCs w:val="24"/>
          <w:lang w:val="en-US"/>
        </w:rPr>
        <w:t>1、竞标项目</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贵州高速黔通建设工程有限公司机电交安采购项目</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75D91309">
      <w:pPr>
        <w:pStyle w:val="5"/>
        <w:spacing w:before="89" w:line="295" w:lineRule="auto"/>
        <w:ind w:right="292" w:firstLine="482"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b/>
          <w:bCs/>
          <w:color w:val="000000" w:themeColor="text1"/>
          <w:sz w:val="24"/>
          <w:szCs w:val="24"/>
          <w:lang w:val="en-US"/>
        </w:rPr>
        <w:t>2、项目编号：</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r>
        <w:rPr>
          <w:rFonts w:hint="eastAsia" w:ascii="方正细等线简体" w:hAnsi="方正细等线简体" w:eastAsia="方正细等线简体" w:cs="方正细等线简体"/>
          <w:bCs/>
          <w:color w:val="000000" w:themeColor="text1"/>
          <w:sz w:val="24"/>
          <w:szCs w:val="24"/>
          <w:highlight w:val="none"/>
          <w:u w:val="single"/>
          <w:lang w:val="en-US"/>
        </w:rPr>
        <w:t xml:space="preserve"> </w:t>
      </w:r>
    </w:p>
    <w:p w14:paraId="55758553">
      <w:pPr>
        <w:pStyle w:val="5"/>
        <w:spacing w:before="89" w:line="295" w:lineRule="auto"/>
        <w:ind w:right="292" w:firstLine="482" w:firstLineChars="200"/>
        <w:rPr>
          <w:rFonts w:hint="default" w:ascii="方正细等线简体" w:hAnsi="方正细等线简体" w:eastAsia="方正细等线简体" w:cs="方正细等线简体"/>
          <w:b/>
          <w:bCs/>
          <w:color w:val="000000" w:themeColor="text1"/>
          <w:sz w:val="24"/>
          <w:szCs w:val="24"/>
          <w:u w:val="single"/>
          <w:lang w:val="en-US" w:eastAsia="zh-CN"/>
        </w:rPr>
      </w:pPr>
      <w:r>
        <w:rPr>
          <w:rFonts w:hint="eastAsia" w:ascii="方正细等线简体" w:hAnsi="方正细等线简体" w:eastAsia="方正细等线简体" w:cs="方正细等线简体"/>
          <w:b/>
          <w:bCs/>
          <w:color w:val="000000" w:themeColor="text1"/>
          <w:sz w:val="24"/>
          <w:szCs w:val="24"/>
          <w:lang w:val="en-US"/>
        </w:rPr>
        <w:t>3、项目概况</w:t>
      </w:r>
      <w:r>
        <w:rPr>
          <w:rFonts w:hint="eastAsia" w:ascii="方正细等线简体" w:hAnsi="方正细等线简体" w:eastAsia="方正细等线简体" w:cs="方正细等线简体"/>
          <w:b/>
          <w:bCs/>
          <w:color w:val="000000" w:themeColor="text1"/>
          <w:sz w:val="24"/>
          <w:szCs w:val="24"/>
          <w:lang w:val="en-US" w:eastAsia="zh-CN"/>
        </w:rPr>
        <w:t>：</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       </w:t>
      </w:r>
    </w:p>
    <w:p w14:paraId="713B97F6">
      <w:pPr>
        <w:pStyle w:val="5"/>
        <w:spacing w:before="89" w:line="295" w:lineRule="auto"/>
        <w:ind w:right="292" w:firstLine="480" w:firstLineChars="200"/>
        <w:rPr>
          <w:rFonts w:hint="eastAsia" w:ascii="方正细等线简体" w:hAnsi="方正细等线简体" w:eastAsia="方正细等线简体" w:cs="方正细等线简体"/>
          <w:bCs/>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3.1 项目采购方：</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贵州高速黔通建设工程有限公司</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themeColor="text1"/>
          <w:sz w:val="24"/>
          <w:szCs w:val="24"/>
          <w:u w:val="single"/>
          <w:lang w:val="en-US" w:eastAsia="zh-CN"/>
        </w:rPr>
        <w:t xml:space="preserve"> </w:t>
      </w:r>
    </w:p>
    <w:p w14:paraId="4E692CCF">
      <w:pPr>
        <w:pStyle w:val="5"/>
        <w:spacing w:before="89" w:line="295" w:lineRule="auto"/>
        <w:ind w:right="292" w:firstLine="480" w:firstLineChars="200"/>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3.2 采购货物规格：</w:t>
      </w:r>
      <w:r>
        <w:rPr>
          <w:rFonts w:hint="eastAsia" w:ascii="方正细等线简体" w:hAnsi="方正细等线简体" w:eastAsia="方正细等线简体" w:cs="方正细等线简体"/>
          <w:b/>
          <w:bCs/>
          <w:color w:val="000000" w:themeColor="text1"/>
          <w:sz w:val="24"/>
          <w:szCs w:val="24"/>
          <w:u w:val="single"/>
          <w:lang w:val="en-US"/>
        </w:rPr>
        <w:t xml:space="preserve"> </w:t>
      </w:r>
      <w:r>
        <w:rPr>
          <w:rFonts w:hint="eastAsia" w:ascii="方正细等线简体" w:hAnsi="方正细等线简体" w:eastAsia="方正细等线简体" w:cs="方正细等线简体"/>
          <w:b/>
          <w:bCs/>
          <w:color w:val="000000"/>
          <w:sz w:val="24"/>
          <w:szCs w:val="24"/>
          <w:u w:val="single"/>
          <w:lang w:val="en-US" w:eastAsia="zh-CN"/>
        </w:rPr>
        <w:t>详见第四章：项目需求</w:t>
      </w:r>
      <w:r>
        <w:rPr>
          <w:rFonts w:hint="eastAsia" w:ascii="方正细等线简体" w:hAnsi="方正细等线简体" w:eastAsia="方正细等线简体" w:cs="方正细等线简体"/>
          <w:sz w:val="24"/>
          <w:szCs w:val="24"/>
          <w:lang w:eastAsia="zh-CN"/>
        </w:rPr>
        <w:t>。</w:t>
      </w:r>
    </w:p>
    <w:p w14:paraId="03063AA6">
      <w:pPr>
        <w:pStyle w:val="5"/>
        <w:spacing w:before="89" w:line="295" w:lineRule="auto"/>
        <w:ind w:right="292" w:firstLine="480" w:firstLineChars="200"/>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项目所在地   </w:t>
      </w:r>
      <w:r>
        <w:rPr>
          <w:rFonts w:hint="eastAsia" w:ascii="方正细等线简体" w:hAnsi="方正细等线简体" w:eastAsia="方正细等线简体" w:cs="方正细等线简体"/>
          <w:color w:val="000000" w:themeColor="text1"/>
          <w:sz w:val="24"/>
          <w:szCs w:val="24"/>
          <w:lang w:val="en-US"/>
        </w:rPr>
        <w:t>，本次</w:t>
      </w:r>
      <w:r>
        <w:rPr>
          <w:rFonts w:hint="eastAsia" w:ascii="方正细等线简体" w:hAnsi="方正细等线简体" w:eastAsia="方正细等线简体" w:cs="方正细等线简体"/>
          <w:sz w:val="24"/>
          <w:szCs w:val="24"/>
          <w:highlight w:val="none"/>
          <w:u w:val="single"/>
          <w:lang w:val="en-US" w:eastAsia="zh-CN"/>
        </w:rPr>
        <w:t xml:space="preserve"> 机电交安材料  </w:t>
      </w:r>
      <w:r>
        <w:rPr>
          <w:rFonts w:hint="eastAsia" w:ascii="方正细等线简体" w:hAnsi="方正细等线简体" w:eastAsia="方正细等线简体" w:cs="方正细等线简体"/>
          <w:color w:val="000000" w:themeColor="text1"/>
          <w:sz w:val="24"/>
          <w:szCs w:val="24"/>
          <w:lang w:val="en-US"/>
        </w:rPr>
        <w:t>采购报价为到场含税价</w:t>
      </w:r>
      <w:r>
        <w:rPr>
          <w:rFonts w:hint="eastAsia" w:ascii="方正细等线简体" w:hAnsi="方正细等线简体" w:eastAsia="方正细等线简体" w:cs="方正细等线简体"/>
          <w:color w:val="000000" w:themeColor="text1"/>
          <w:sz w:val="24"/>
          <w:szCs w:val="24"/>
          <w:lang w:val="en-US" w:eastAsia="zh-CN"/>
        </w:rPr>
        <w:t>（13</w:t>
      </w:r>
      <w:r>
        <w:rPr>
          <w:rFonts w:hint="eastAsia" w:ascii="宋体" w:hAnsi="宋体" w:eastAsia="宋体" w:cs="宋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lang w:val="en-US" w:eastAsia="zh-CN"/>
        </w:rPr>
        <w:t>增值税专用发票）</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sz w:val="24"/>
          <w:szCs w:val="24"/>
          <w:lang w:val="en-US"/>
        </w:rPr>
        <w:t>数量根据实际</w:t>
      </w:r>
      <w:r>
        <w:rPr>
          <w:rFonts w:hint="eastAsia" w:ascii="方正细等线简体" w:hAnsi="方正细等线简体" w:eastAsia="方正细等线简体" w:cs="方正细等线简体"/>
          <w:color w:val="000000"/>
          <w:sz w:val="24"/>
          <w:szCs w:val="24"/>
          <w:lang w:val="en-US" w:eastAsia="zh-CN"/>
        </w:rPr>
        <w:t>收货</w:t>
      </w:r>
      <w:r>
        <w:rPr>
          <w:rFonts w:hint="eastAsia" w:ascii="方正细等线简体" w:hAnsi="方正细等线简体" w:eastAsia="方正细等线简体" w:cs="方正细等线简体"/>
          <w:color w:val="000000"/>
          <w:sz w:val="24"/>
          <w:szCs w:val="24"/>
          <w:lang w:val="en-US"/>
        </w:rPr>
        <w:t>量为准</w:t>
      </w:r>
      <w:r>
        <w:rPr>
          <w:rFonts w:hint="eastAsia" w:ascii="方正细等线简体" w:hAnsi="方正细等线简体" w:eastAsia="方正细等线简体" w:cs="方正细等线简体"/>
          <w:sz w:val="24"/>
          <w:szCs w:val="24"/>
          <w:u w:val="none"/>
          <w:lang w:eastAsia="zh-CN"/>
        </w:rPr>
        <w:t>。</w:t>
      </w:r>
    </w:p>
    <w:p w14:paraId="04E53A26">
      <w:pPr>
        <w:spacing w:line="520" w:lineRule="exact"/>
        <w:ind w:firstLine="480"/>
        <w:rPr>
          <w:rFonts w:hint="eastAsia" w:ascii="方正细等线简体" w:hAnsi="方正细等线简体" w:eastAsia="方正细等线简体" w:cs="方正细等线简体"/>
          <w:color w:val="000000" w:themeColor="text1"/>
          <w:sz w:val="24"/>
          <w:szCs w:val="24"/>
          <w:u w:val="single"/>
          <w:lang w:val="en-US"/>
        </w:rPr>
      </w:pPr>
      <w:r>
        <w:rPr>
          <w:rFonts w:hint="eastAsia" w:ascii="方正细等线简体" w:hAnsi="方正细等线简体" w:eastAsia="方正细等线简体" w:cs="方正细等线简体"/>
          <w:color w:val="000000" w:themeColor="text1"/>
          <w:sz w:val="24"/>
          <w:szCs w:val="24"/>
        </w:rPr>
        <w:t>3.4 结算方式</w:t>
      </w:r>
      <w:r>
        <w:rPr>
          <w:rFonts w:hint="eastAsia" w:ascii="方正细等线简体" w:hAnsi="方正细等线简体" w:eastAsia="方正细等线简体" w:cs="方正细等线简体"/>
          <w:color w:val="000000" w:themeColor="text1"/>
          <w:sz w:val="24"/>
          <w:szCs w:val="24"/>
          <w:u w:val="none"/>
        </w:rPr>
        <w:t>：</w:t>
      </w:r>
      <w:r>
        <w:rPr>
          <w:rFonts w:hint="eastAsia" w:ascii="方正细等线简体" w:hAnsi="方正细等线简体" w:eastAsia="方正细等线简体" w:cs="方正细等线简体"/>
          <w:color w:val="auto"/>
          <w:kern w:val="56"/>
          <w:sz w:val="24"/>
          <w:szCs w:val="24"/>
          <w:u w:val="single"/>
          <w:lang w:val="en-US" w:eastAsia="zh-CN" w:bidi="ar-SA"/>
        </w:rPr>
        <w:t>先货后款结算，在甲方正常获得业主单位工程计量的情况下，乙方应得款项按以下进度支付：次月支付经确认应付账款的80%；剩余20%的货款在交工验收后60个工作日内决算</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供应商</w:t>
      </w:r>
      <w:r>
        <w:rPr>
          <w:rFonts w:hint="eastAsia" w:ascii="方正细等线简体" w:hAnsi="方正细等线简体" w:eastAsia="方正细等线简体" w:cs="方正细等线简体"/>
          <w:color w:val="auto"/>
          <w:kern w:val="56"/>
          <w:sz w:val="24"/>
          <w:szCs w:val="24"/>
          <w:u w:val="single"/>
          <w:lang w:val="zh-CN" w:eastAsia="zh-CN" w:bidi="ar-SA"/>
        </w:rPr>
        <w:t>按照合同约定的时间交付</w:t>
      </w:r>
      <w:r>
        <w:rPr>
          <w:rFonts w:hint="eastAsia" w:ascii="方正细等线简体" w:hAnsi="方正细等线简体" w:eastAsia="方正细等线简体" w:cs="方正细等线简体"/>
          <w:color w:val="auto"/>
          <w:kern w:val="56"/>
          <w:sz w:val="24"/>
          <w:szCs w:val="24"/>
          <w:u w:val="single"/>
          <w:lang w:val="en-US" w:eastAsia="zh-CN" w:bidi="ar-SA"/>
        </w:rPr>
        <w:t>与安装，</w:t>
      </w:r>
      <w:r>
        <w:rPr>
          <w:rFonts w:hint="eastAsia" w:ascii="方正细等线简体" w:hAnsi="方正细等线简体" w:eastAsia="方正细等线简体" w:cs="方正细等线简体"/>
          <w:color w:val="auto"/>
          <w:kern w:val="56"/>
          <w:sz w:val="24"/>
          <w:szCs w:val="24"/>
          <w:u w:val="single"/>
          <w:lang w:val="zh-CN" w:eastAsia="zh-CN" w:bidi="ar-SA"/>
        </w:rPr>
        <w:t>经项目业主的检测机构检验合格后</w:t>
      </w:r>
      <w:r>
        <w:rPr>
          <w:rFonts w:hint="eastAsia" w:ascii="方正细等线简体" w:hAnsi="方正细等线简体" w:eastAsia="方正细等线简体" w:cs="方正细等线简体"/>
          <w:color w:val="auto"/>
          <w:kern w:val="56"/>
          <w:sz w:val="24"/>
          <w:szCs w:val="24"/>
          <w:u w:val="single"/>
          <w:lang w:val="en-US" w:eastAsia="zh-CN" w:bidi="ar-SA"/>
        </w:rPr>
        <w:t>付款</w:t>
      </w:r>
      <w:r>
        <w:rPr>
          <w:rFonts w:hint="eastAsia" w:ascii="方正细等线简体" w:hAnsi="方正细等线简体" w:eastAsia="方正细等线简体" w:cs="方正细等线简体"/>
          <w:color w:val="auto"/>
          <w:kern w:val="56"/>
          <w:sz w:val="24"/>
          <w:szCs w:val="24"/>
          <w:u w:val="single"/>
          <w:lang w:val="zh-CN" w:eastAsia="zh-CN" w:bidi="ar-SA"/>
        </w:rPr>
        <w:t>，</w:t>
      </w:r>
      <w:r>
        <w:rPr>
          <w:rFonts w:hint="eastAsia" w:ascii="方正细等线简体" w:hAnsi="方正细等线简体" w:eastAsia="方正细等线简体" w:cs="方正细等线简体"/>
          <w:color w:val="auto"/>
          <w:kern w:val="56"/>
          <w:sz w:val="24"/>
          <w:szCs w:val="24"/>
          <w:u w:val="single"/>
          <w:lang w:val="en-US" w:eastAsia="zh-CN" w:bidi="ar-SA"/>
        </w:rPr>
        <w:t>自合同签订生效之日起至甲方完成首期工程计量收款前，乙方须全额垫资保障供应及安装。若甲方出现非正常计量情况，乙方应予以充分谅解并配合协调解决。甲方支付货款按财务应付账款比例计算，未开具增值税专用发票的暂估入账金额不计入支付比例。</w:t>
      </w:r>
    </w:p>
    <w:p w14:paraId="2E507D46">
      <w:pPr>
        <w:widowControl/>
        <w:spacing w:after="240"/>
        <w:ind w:firstLine="482"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42524D54">
      <w:pPr>
        <w:widowControl/>
        <w:spacing w:after="240"/>
        <w:ind w:firstLine="480" w:firstLineChars="2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72325D1E">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0CF2289A">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7B16576">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6D07287D">
      <w:pPr>
        <w:keepNext w:val="0"/>
        <w:keepLines w:val="0"/>
        <w:pageBreakBefore w:val="0"/>
        <w:widowControl/>
        <w:kinsoku/>
        <w:wordWrap/>
        <w:overflowPunct/>
        <w:topLinePunct w:val="0"/>
        <w:autoSpaceDE w:val="0"/>
        <w:autoSpaceDN w:val="0"/>
        <w:bidi w:val="0"/>
        <w:adjustRightInd/>
        <w:snapToGrid/>
        <w:spacing w:after="240" w:line="240" w:lineRule="exact"/>
        <w:ind w:firstLine="480" w:firstLineChars="200"/>
        <w:jc w:val="both"/>
        <w:textAlignment w:val="auto"/>
        <w:rPr>
          <w:rFonts w:hint="eastAsia" w:ascii="方正细等线简体" w:hAnsi="方正细等线简体" w:eastAsia="方正细等线简体" w:cs="方正细等线简体"/>
          <w:sz w:val="24"/>
          <w:szCs w:val="24"/>
          <w:lang w:val="en-US" w:eastAsia="zh-CN"/>
        </w:rPr>
      </w:pPr>
      <w:r>
        <w:rPr>
          <w:rFonts w:hint="eastAsia" w:ascii="方正细等线简体" w:hAnsi="方正细等线简体" w:eastAsia="方正细等线简体" w:cs="方正细等线简体"/>
          <w:sz w:val="24"/>
          <w:szCs w:val="24"/>
          <w:lang w:val="en-US"/>
        </w:rPr>
        <w:t>4.5 本次谈判不接受联合体申请</w:t>
      </w:r>
      <w:r>
        <w:rPr>
          <w:rFonts w:hint="eastAsia" w:ascii="方正细等线简体" w:hAnsi="方正细等线简体" w:eastAsia="方正细等线简体" w:cs="方正细等线简体"/>
          <w:sz w:val="24"/>
          <w:szCs w:val="24"/>
          <w:lang w:val="en-US" w:eastAsia="zh-CN"/>
        </w:rPr>
        <w:t>；</w:t>
      </w:r>
    </w:p>
    <w:p w14:paraId="051A0A18">
      <w:pPr>
        <w:widowControl/>
        <w:spacing w:after="240"/>
        <w:ind w:firstLine="482" w:firstLineChars="200"/>
        <w:jc w:val="both"/>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5、响应文件递交</w:t>
      </w:r>
    </w:p>
    <w:p w14:paraId="1B387B6F">
      <w:pPr>
        <w:widowControl/>
        <w:spacing w:after="240"/>
        <w:ind w:firstLine="480" w:firstLineChars="200"/>
        <w:jc w:val="both"/>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sz w:val="24"/>
          <w:szCs w:val="24"/>
          <w:highlight w:val="none"/>
          <w:u w:val="single"/>
          <w:lang w:val="en-US" w:eastAsia="zh-CN"/>
        </w:rPr>
        <w:t xml:space="preserve"> 11 </w:t>
      </w:r>
      <w:r>
        <w:rPr>
          <w:rFonts w:hint="eastAsia" w:ascii="方正细等线简体" w:hAnsi="方正细等线简体" w:eastAsia="方正细等线简体" w:cs="方正细等线简体"/>
          <w:sz w:val="24"/>
          <w:szCs w:val="24"/>
          <w:highlight w:val="none"/>
          <w:u w:val="single"/>
          <w:lang w:val="en-US"/>
        </w:rPr>
        <w:t>时</w:t>
      </w:r>
      <w:r>
        <w:rPr>
          <w:rFonts w:hint="eastAsia" w:ascii="方正细等线简体" w:hAnsi="方正细等线简体" w:eastAsia="方正细等线简体" w:cs="方正细等线简体"/>
          <w:sz w:val="24"/>
          <w:szCs w:val="24"/>
          <w:highlight w:val="none"/>
          <w:u w:val="single"/>
          <w:lang w:val="en-US" w:eastAsia="zh-CN"/>
        </w:rPr>
        <w:t xml:space="preserve"> 00 </w:t>
      </w:r>
      <w:r>
        <w:rPr>
          <w:rFonts w:hint="eastAsia" w:ascii="方正细等线简体" w:hAnsi="方正细等线简体" w:eastAsia="方正细等线简体" w:cs="方正细等线简体"/>
          <w:sz w:val="24"/>
          <w:szCs w:val="24"/>
          <w:highlight w:val="none"/>
          <w:u w:val="single"/>
          <w:lang w:val="en-US"/>
        </w:rPr>
        <w:t>分</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8"/>
          <w:szCs w:val="28"/>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sz w:val="28"/>
          <w:szCs w:val="28"/>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b w:val="0"/>
          <w:bCs/>
          <w:sz w:val="24"/>
          <w:szCs w:val="24"/>
          <w:u w:val="none"/>
          <w:lang w:eastAsia="zh-CN"/>
        </w:rPr>
        <w:t>。</w:t>
      </w:r>
    </w:p>
    <w:p w14:paraId="357DF128">
      <w:pPr>
        <w:widowControl/>
        <w:spacing w:after="240"/>
        <w:ind w:firstLine="480" w:firstLineChars="2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0B84F665">
      <w:pPr>
        <w:widowControl/>
        <w:spacing w:after="240"/>
        <w:ind w:firstLine="482" w:firstLineChars="2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61223824">
      <w:pPr>
        <w:widowControl/>
        <w:spacing w:after="240"/>
        <w:ind w:left="1600" w:leftChars="291" w:hanging="960" w:hangingChars="4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贵州高速黔通建设工程有限公司 </w:t>
      </w:r>
    </w:p>
    <w:p w14:paraId="489B4317">
      <w:pPr>
        <w:widowControl/>
        <w:spacing w:after="240"/>
        <w:ind w:left="1600" w:leftChars="291" w:hanging="960" w:hangingChars="4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cs="仿宋" w:asciiTheme="majorEastAsia" w:hAnsiTheme="majorEastAsia" w:eastAsiaTheme="majorEastAsia"/>
          <w:b w:val="0"/>
          <w:bCs/>
          <w:sz w:val="24"/>
          <w:szCs w:val="24"/>
          <w:u w:val="single"/>
          <w:lang w:val="en-US"/>
        </w:rPr>
        <w:t>。</w:t>
      </w:r>
      <w:r>
        <w:rPr>
          <w:rFonts w:hint="eastAsia" w:ascii="方正细等线简体" w:hAnsi="方正细等线简体" w:eastAsia="方正细等线简体" w:cs="方正细等线简体"/>
          <w:b w:val="0"/>
          <w:bCs/>
          <w:sz w:val="24"/>
          <w:szCs w:val="24"/>
          <w:u w:val="single"/>
          <w:lang w:val="en-US" w:eastAsia="zh-CN"/>
        </w:rPr>
        <w:t xml:space="preserve">  </w:t>
      </w:r>
    </w:p>
    <w:p w14:paraId="3D3E32D2">
      <w:pPr>
        <w:widowControl/>
        <w:spacing w:after="240"/>
        <w:ind w:left="341" w:leftChars="155" w:firstLine="240" w:firstLine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罗睿     </w:t>
      </w:r>
      <w:r>
        <w:rPr>
          <w:rFonts w:hint="eastAsia" w:ascii="方正细等线简体" w:hAnsi="方正细等线简体" w:eastAsia="方正细等线简体" w:cs="方正细等线简体"/>
          <w:sz w:val="24"/>
          <w:szCs w:val="24"/>
          <w:u w:val="single"/>
          <w:lang w:val="en-US"/>
        </w:rPr>
        <w:t xml:space="preserve">              </w:t>
      </w:r>
    </w:p>
    <w:p w14:paraId="4E5698F7">
      <w:pPr>
        <w:widowControl/>
        <w:spacing w:after="240"/>
        <w:ind w:left="341" w:leftChars="155" w:firstLine="240" w:firstLineChars="100"/>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44B22103">
      <w:pPr>
        <w:widowControl/>
        <w:spacing w:after="240"/>
        <w:ind w:left="282" w:leftChars="19" w:hanging="240" w:hangingChars="1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241C500">
      <w:pPr>
        <w:widowControl/>
        <w:spacing w:after="240"/>
        <w:jc w:val="both"/>
        <w:rPr>
          <w:rFonts w:hint="eastAsia" w:ascii="方正细等线简体" w:hAnsi="方正细等线简体" w:eastAsia="方正细等线简体" w:cs="方正细等线简体"/>
          <w:sz w:val="24"/>
          <w:szCs w:val="24"/>
          <w:lang w:val="en-US"/>
        </w:rPr>
      </w:pPr>
    </w:p>
    <w:p w14:paraId="6A8E2C28">
      <w:pPr>
        <w:widowControl/>
        <w:spacing w:after="240"/>
        <w:ind w:left="282" w:leftChars="19" w:hanging="240" w:hangingChars="100"/>
        <w:jc w:val="center"/>
        <w:rPr>
          <w:rFonts w:hint="default" w:ascii="方正细等线简体" w:hAnsi="方正细等线简体" w:eastAsia="方正细等线简体" w:cs="方正细等线简体"/>
          <w:sz w:val="24"/>
          <w:szCs w:val="24"/>
          <w:u w:val="none"/>
          <w:lang w:val="en-US"/>
        </w:rPr>
      </w:pPr>
      <w:r>
        <w:rPr>
          <w:rFonts w:hint="eastAsia" w:ascii="方正细等线简体" w:hAnsi="方正细等线简体" w:eastAsia="方正细等线简体" w:cs="方正细等线简体"/>
          <w:b w:val="0"/>
          <w:bCs/>
          <w:sz w:val="24"/>
          <w:szCs w:val="24"/>
          <w:u w:val="none"/>
          <w:lang w:val="en-US" w:eastAsia="zh-CN"/>
        </w:rPr>
        <w:t xml:space="preserve">                                          贵州高速黔通建设工程有限公司</w:t>
      </w:r>
    </w:p>
    <w:p w14:paraId="1F8150D6">
      <w:pPr>
        <w:widowControl/>
        <w:spacing w:after="240"/>
        <w:ind w:left="282" w:leftChars="19" w:hanging="240" w:hangingChars="100"/>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67B810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0A5CCF82">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2B5DEB1B">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F8350D7">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p>
    <w:p w14:paraId="5CC3304F">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34984F4F">
      <w:pPr>
        <w:spacing w:before="58"/>
        <w:ind w:right="1882"/>
        <w:jc w:val="center"/>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2DE5136C">
      <w:pPr>
        <w:spacing w:before="58"/>
        <w:ind w:right="1882"/>
        <w:jc w:val="center"/>
        <w:rPr>
          <w:rFonts w:hint="eastAsia" w:ascii="方正细等线简体" w:hAnsi="方正细等线简体" w:eastAsia="方正细等线简体" w:cs="方正细等线简体"/>
          <w:b/>
          <w:sz w:val="24"/>
          <w:szCs w:val="24"/>
          <w:lang w:val="en-US"/>
        </w:rPr>
      </w:pPr>
    </w:p>
    <w:p w14:paraId="139A857C">
      <w:pPr>
        <w:spacing w:before="58"/>
        <w:ind w:right="1882"/>
        <w:jc w:val="center"/>
        <w:rPr>
          <w:rFonts w:hint="eastAsia" w:ascii="方正细等线简体" w:hAnsi="方正细等线简体" w:eastAsia="方正细等线简体" w:cs="方正细等线简体"/>
          <w:b/>
          <w:sz w:val="24"/>
          <w:szCs w:val="24"/>
          <w:lang w:val="en-US"/>
        </w:rPr>
      </w:pPr>
    </w:p>
    <w:p w14:paraId="02BDB6D2">
      <w:pPr>
        <w:spacing w:before="58"/>
        <w:ind w:right="1882"/>
        <w:jc w:val="center"/>
        <w:rPr>
          <w:rFonts w:hint="eastAsia" w:ascii="方正细等线简体" w:hAnsi="方正细等线简体" w:eastAsia="方正细等线简体" w:cs="方正细等线简体"/>
          <w:b/>
          <w:sz w:val="24"/>
          <w:szCs w:val="24"/>
          <w:lang w:val="en-US"/>
        </w:rPr>
      </w:pPr>
    </w:p>
    <w:p w14:paraId="416E255A">
      <w:pPr>
        <w:spacing w:before="58"/>
        <w:ind w:right="1882"/>
        <w:jc w:val="center"/>
        <w:rPr>
          <w:rFonts w:hint="eastAsia" w:ascii="方正细等线简体" w:hAnsi="方正细等线简体" w:eastAsia="方正细等线简体" w:cs="方正细等线简体"/>
          <w:b/>
          <w:sz w:val="24"/>
          <w:szCs w:val="24"/>
          <w:lang w:val="en-US"/>
        </w:rPr>
      </w:pPr>
    </w:p>
    <w:p w14:paraId="08736990">
      <w:pPr>
        <w:spacing w:before="58"/>
        <w:ind w:right="1882"/>
        <w:jc w:val="center"/>
        <w:rPr>
          <w:rFonts w:hint="eastAsia" w:ascii="方正细等线简体" w:hAnsi="方正细等线简体" w:eastAsia="方正细等线简体" w:cs="方正细等线简体"/>
          <w:b/>
          <w:sz w:val="24"/>
          <w:szCs w:val="24"/>
          <w:lang w:val="en-US"/>
        </w:rPr>
      </w:pPr>
    </w:p>
    <w:p w14:paraId="2703C177">
      <w:pPr>
        <w:spacing w:before="58"/>
        <w:ind w:right="1882"/>
        <w:jc w:val="center"/>
        <w:rPr>
          <w:rFonts w:hint="eastAsia" w:ascii="方正细等线简体" w:hAnsi="方正细等线简体" w:eastAsia="方正细等线简体" w:cs="方正细等线简体"/>
          <w:b/>
          <w:sz w:val="24"/>
          <w:szCs w:val="24"/>
          <w:lang w:val="en-US"/>
        </w:rPr>
      </w:pPr>
    </w:p>
    <w:p w14:paraId="0CB55031">
      <w:pPr>
        <w:spacing w:before="58"/>
        <w:ind w:right="1882"/>
        <w:jc w:val="center"/>
        <w:rPr>
          <w:rFonts w:hint="eastAsia" w:ascii="方正细等线简体" w:hAnsi="方正细等线简体" w:eastAsia="方正细等线简体" w:cs="方正细等线简体"/>
          <w:b/>
          <w:sz w:val="24"/>
          <w:szCs w:val="24"/>
          <w:lang w:val="en-US"/>
        </w:rPr>
      </w:pPr>
    </w:p>
    <w:p w14:paraId="6DF74558">
      <w:pPr>
        <w:spacing w:before="58"/>
        <w:ind w:right="1882"/>
        <w:jc w:val="center"/>
        <w:rPr>
          <w:rFonts w:hint="eastAsia" w:ascii="方正细等线简体" w:hAnsi="方正细等线简体" w:eastAsia="方正细等线简体" w:cs="方正细等线简体"/>
          <w:b/>
          <w:sz w:val="24"/>
          <w:szCs w:val="24"/>
          <w:lang w:val="en-US"/>
        </w:rPr>
      </w:pPr>
    </w:p>
    <w:p w14:paraId="45BABD03">
      <w:pPr>
        <w:spacing w:before="58"/>
        <w:ind w:right="1882"/>
        <w:jc w:val="center"/>
        <w:rPr>
          <w:rFonts w:hint="eastAsia" w:ascii="方正细等线简体" w:hAnsi="方正细等线简体" w:eastAsia="方正细等线简体" w:cs="方正细等线简体"/>
          <w:b/>
          <w:sz w:val="24"/>
          <w:szCs w:val="24"/>
          <w:lang w:val="en-US"/>
        </w:rPr>
      </w:pPr>
    </w:p>
    <w:p w14:paraId="28D0C91E">
      <w:pPr>
        <w:spacing w:before="58"/>
        <w:ind w:right="1882"/>
        <w:jc w:val="center"/>
        <w:rPr>
          <w:rFonts w:hint="eastAsia" w:ascii="方正细等线简体" w:hAnsi="方正细等线简体" w:eastAsia="方正细等线简体" w:cs="方正细等线简体"/>
          <w:b/>
          <w:sz w:val="24"/>
          <w:szCs w:val="24"/>
          <w:lang w:val="en-US"/>
        </w:rPr>
      </w:pPr>
    </w:p>
    <w:p w14:paraId="61B8F2F3">
      <w:pPr>
        <w:spacing w:before="58"/>
        <w:ind w:right="1882"/>
        <w:jc w:val="center"/>
        <w:rPr>
          <w:rFonts w:hint="eastAsia" w:ascii="方正细等线简体" w:hAnsi="方正细等线简体" w:eastAsia="方正细等线简体" w:cs="方正细等线简体"/>
          <w:b/>
          <w:sz w:val="24"/>
          <w:szCs w:val="24"/>
          <w:lang w:val="en-US"/>
        </w:rPr>
      </w:pPr>
    </w:p>
    <w:p w14:paraId="6E9EBFBD">
      <w:pPr>
        <w:spacing w:before="58"/>
        <w:ind w:right="1882"/>
        <w:jc w:val="center"/>
        <w:rPr>
          <w:rFonts w:hint="eastAsia" w:ascii="方正细等线简体" w:hAnsi="方正细等线简体" w:eastAsia="方正细等线简体" w:cs="方正细等线简体"/>
          <w:b/>
          <w:sz w:val="24"/>
          <w:szCs w:val="24"/>
          <w:lang w:val="en-US"/>
        </w:rPr>
      </w:pPr>
    </w:p>
    <w:p w14:paraId="388ADDC1">
      <w:pPr>
        <w:spacing w:before="58"/>
        <w:ind w:right="1882"/>
        <w:jc w:val="center"/>
        <w:rPr>
          <w:rFonts w:hint="eastAsia" w:ascii="方正细等线简体" w:hAnsi="方正细等线简体" w:eastAsia="方正细等线简体" w:cs="方正细等线简体"/>
          <w:b/>
          <w:sz w:val="24"/>
          <w:szCs w:val="24"/>
          <w:lang w:val="en-US"/>
        </w:rPr>
      </w:pPr>
    </w:p>
    <w:p w14:paraId="50EDC231">
      <w:pPr>
        <w:spacing w:before="58"/>
        <w:ind w:right="1882"/>
        <w:jc w:val="center"/>
        <w:rPr>
          <w:rFonts w:hint="eastAsia" w:ascii="方正细等线简体" w:hAnsi="方正细等线简体" w:eastAsia="方正细等线简体" w:cs="方正细等线简体"/>
          <w:b/>
          <w:sz w:val="24"/>
          <w:szCs w:val="24"/>
          <w:lang w:val="en-US"/>
        </w:rPr>
      </w:pPr>
    </w:p>
    <w:p w14:paraId="199698D9">
      <w:pPr>
        <w:spacing w:before="58"/>
        <w:ind w:right="1882"/>
        <w:jc w:val="center"/>
        <w:rPr>
          <w:rFonts w:hint="eastAsia" w:ascii="方正细等线简体" w:hAnsi="方正细等线简体" w:eastAsia="方正细等线简体" w:cs="方正细等线简体"/>
          <w:b/>
          <w:sz w:val="24"/>
          <w:szCs w:val="24"/>
          <w:lang w:val="en-US"/>
        </w:rPr>
      </w:pPr>
    </w:p>
    <w:p w14:paraId="1903F0A5">
      <w:pPr>
        <w:spacing w:before="58"/>
        <w:ind w:right="1882"/>
        <w:jc w:val="both"/>
        <w:rPr>
          <w:rFonts w:hint="eastAsia" w:ascii="方正细等线简体" w:hAnsi="方正细等线简体" w:eastAsia="方正细等线简体" w:cs="方正细等线简体"/>
          <w:b/>
          <w:sz w:val="24"/>
          <w:szCs w:val="24"/>
          <w:lang w:val="en-US"/>
        </w:rPr>
      </w:pPr>
    </w:p>
    <w:p w14:paraId="6FCAE607">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lang w:val="en-US"/>
        </w:rPr>
        <w:t xml:space="preserve">    第二章：</w:t>
      </w:r>
      <w:r>
        <w:rPr>
          <w:rFonts w:hint="eastAsia" w:ascii="方正细等线简体" w:hAnsi="方正细等线简体" w:eastAsia="方正细等线简体" w:cs="方正细等线简体"/>
          <w:b/>
          <w:sz w:val="24"/>
          <w:szCs w:val="24"/>
        </w:rPr>
        <w:t>举报渠道告知函</w:t>
      </w:r>
    </w:p>
    <w:p w14:paraId="397165A0">
      <w:pPr>
        <w:pStyle w:val="5"/>
        <w:spacing w:before="4"/>
        <w:rPr>
          <w:rFonts w:hint="eastAsia" w:ascii="方正细等线简体" w:hAnsi="方正细等线简体" w:eastAsia="方正细等线简体" w:cs="方正细等线简体"/>
          <w:sz w:val="24"/>
          <w:szCs w:val="24"/>
        </w:rPr>
      </w:pPr>
    </w:p>
    <w:p w14:paraId="573D4358">
      <w:pPr>
        <w:pStyle w:val="3"/>
        <w:spacing w:line="364" w:lineRule="auto"/>
        <w:ind w:left="213" w:right="231" w:firstLine="561"/>
        <w:jc w:val="both"/>
        <w:rPr>
          <w:rFonts w:hint="eastAsia" w:ascii="方正细等线简体" w:hAnsi="方正细等线简体" w:eastAsia="方正细等线简体" w:cs="方正细等线简体"/>
          <w:sz w:val="24"/>
          <w:szCs w:val="24"/>
          <w:highlight w:val="none"/>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贵州高速</w:t>
      </w:r>
      <w:r>
        <w:rPr>
          <w:rFonts w:hint="eastAsia" w:ascii="方正细等线简体" w:hAnsi="方正细等线简体" w:eastAsia="方正细等线简体" w:cs="方正细等线简体"/>
          <w:sz w:val="24"/>
          <w:szCs w:val="24"/>
          <w:highlight w:val="none"/>
        </w:rPr>
        <w:t>黔通建设工程有限公司</w:t>
      </w:r>
      <w:r>
        <w:rPr>
          <w:rFonts w:hint="eastAsia" w:ascii="方正细等线简体" w:hAnsi="方正细等线简体" w:eastAsia="方正细等线简体" w:cs="方正细等线简体"/>
          <w:sz w:val="24"/>
          <w:szCs w:val="24"/>
          <w:highlight w:val="none"/>
          <w:lang w:eastAsia="zh-CN"/>
        </w:rPr>
        <w:t>纪检办公室</w:t>
      </w:r>
      <w:r>
        <w:rPr>
          <w:rFonts w:hint="eastAsia" w:ascii="方正细等线简体" w:hAnsi="方正细等线简体" w:eastAsia="方正细等线简体" w:cs="方正细等线简体"/>
          <w:sz w:val="24"/>
          <w:szCs w:val="24"/>
          <w:highlight w:val="none"/>
        </w:rPr>
        <w:t>进行投诉。</w:t>
      </w:r>
    </w:p>
    <w:p w14:paraId="0DCD3E8C">
      <w:pPr>
        <w:pStyle w:val="3"/>
        <w:spacing w:line="364" w:lineRule="auto"/>
        <w:ind w:left="0" w:leftChars="0" w:right="231" w:firstLine="690" w:firstLineChars="300"/>
        <w:jc w:val="both"/>
        <w:rPr>
          <w:rFonts w:hint="eastAsia" w:ascii="方正细等线简体" w:hAnsi="方正细等线简体" w:eastAsia="方正细等线简体" w:cs="方正细等线简体"/>
          <w:spacing w:val="-5"/>
          <w:sz w:val="24"/>
          <w:szCs w:val="24"/>
          <w:highlight w:val="none"/>
          <w:lang w:val="en-US" w:eastAsia="zh-CN"/>
        </w:rPr>
      </w:pPr>
      <w:r>
        <w:rPr>
          <w:rFonts w:hint="eastAsia" w:ascii="方正细等线简体" w:hAnsi="方正细等线简体" w:eastAsia="方正细等线简体" w:cs="方正细等线简体"/>
          <w:spacing w:val="-5"/>
          <w:sz w:val="24"/>
          <w:szCs w:val="24"/>
          <w:highlight w:val="none"/>
        </w:rPr>
        <w:t>通信地址：</w:t>
      </w:r>
      <w:r>
        <w:rPr>
          <w:rFonts w:hint="eastAsia" w:ascii="宋体" w:hAnsi="宋体" w:eastAsia="宋体" w:cs="宋体"/>
          <w:sz w:val="24"/>
          <w:szCs w:val="24"/>
          <w:u w:val="single"/>
        </w:rPr>
        <w:t>贵州省贵阳市白云区金融西路169号</w:t>
      </w:r>
    </w:p>
    <w:p w14:paraId="5AA9518B">
      <w:pPr>
        <w:ind w:firstLine="690" w:firstLineChars="300"/>
        <w:rPr>
          <w:rFonts w:hint="eastAsia" w:ascii="方正细等线简体" w:hAnsi="方正细等线简体" w:eastAsia="方正细等线简体" w:cs="方正细等线简体"/>
          <w:spacing w:val="-5"/>
          <w:sz w:val="24"/>
          <w:szCs w:val="24"/>
          <w:highlight w:val="none"/>
          <w:u w:val="single"/>
          <w:lang w:val="en-US" w:eastAsia="zh-CN"/>
        </w:rPr>
      </w:pPr>
      <w:r>
        <w:rPr>
          <w:rFonts w:hint="eastAsia" w:ascii="方正细等线简体" w:hAnsi="方正细等线简体" w:eastAsia="方正细等线简体" w:cs="方正细等线简体"/>
          <w:spacing w:val="-5"/>
          <w:sz w:val="24"/>
          <w:szCs w:val="24"/>
          <w:highlight w:val="none"/>
          <w:lang w:val="en-US" w:eastAsia="zh-CN"/>
        </w:rPr>
        <w:t>邮政编码：</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r>
        <w:rPr>
          <w:rFonts w:hint="eastAsia" w:ascii="方正细等线简体" w:hAnsi="方正细等线简体" w:eastAsia="方正细等线简体" w:cs="方正细等线简体"/>
          <w:spacing w:val="-5"/>
          <w:sz w:val="32"/>
          <w:szCs w:val="32"/>
          <w:highlight w:val="none"/>
          <w:u w:val="single"/>
          <w:lang w:val="en-US" w:eastAsia="zh-CN"/>
        </w:rPr>
        <w:t xml:space="preserve">  </w:t>
      </w:r>
      <w:r>
        <w:rPr>
          <w:rFonts w:hint="eastAsia"/>
          <w:sz w:val="28"/>
          <w:szCs w:val="28"/>
          <w:u w:val="single"/>
          <w:lang w:val="en-US" w:eastAsia="zh-CN"/>
        </w:rPr>
        <w:t xml:space="preserve"> </w:t>
      </w:r>
      <w:r>
        <w:rPr>
          <w:rFonts w:hint="eastAsia" w:ascii="宋体" w:hAnsi="宋体" w:eastAsia="宋体"/>
          <w:sz w:val="28"/>
          <w:szCs w:val="28"/>
          <w:u w:val="single"/>
          <w:lang w:val="en-US" w:eastAsia="zh-CN"/>
        </w:rPr>
        <w:t>5500</w:t>
      </w:r>
      <w:r>
        <w:rPr>
          <w:rFonts w:hint="eastAsia"/>
          <w:sz w:val="28"/>
          <w:szCs w:val="28"/>
          <w:u w:val="single"/>
          <w:lang w:val="en-US" w:eastAsia="zh-CN"/>
        </w:rPr>
        <w:t>14</w:t>
      </w:r>
      <w:r>
        <w:rPr>
          <w:rFonts w:hint="eastAsia" w:ascii="宋体" w:hAnsi="宋体" w:eastAsia="宋体"/>
          <w:sz w:val="28"/>
          <w:szCs w:val="28"/>
          <w:u w:val="single"/>
        </w:rPr>
        <w:t xml:space="preserve"> </w:t>
      </w:r>
      <w:r>
        <w:rPr>
          <w:rFonts w:hint="eastAsia" w:ascii="方正细等线简体" w:hAnsi="方正细等线简体" w:eastAsia="方正细等线简体" w:cs="方正细等线简体"/>
          <w:spacing w:val="-5"/>
          <w:sz w:val="22"/>
          <w:szCs w:val="22"/>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bidi="zh-CN"/>
        </w:rPr>
        <w:t xml:space="preserve">  </w:t>
      </w:r>
      <w:r>
        <w:rPr>
          <w:rFonts w:hint="eastAsia" w:ascii="方正细等线简体" w:hAnsi="方正细等线简体" w:eastAsia="方正细等线简体" w:cs="方正细等线简体"/>
          <w:spacing w:val="-5"/>
          <w:sz w:val="24"/>
          <w:szCs w:val="24"/>
          <w:highlight w:val="none"/>
          <w:u w:val="single"/>
          <w:lang w:val="en-US" w:eastAsia="zh-CN"/>
        </w:rPr>
        <w:t xml:space="preserve">          </w:t>
      </w:r>
    </w:p>
    <w:p w14:paraId="28EDF386">
      <w:pPr>
        <w:ind w:firstLine="690" w:firstLineChars="300"/>
        <w:rPr>
          <w:rFonts w:hint="default" w:ascii="方正细等线简体" w:hAnsi="方正细等线简体" w:eastAsia="方正细等线简体" w:cs="方正细等线简体"/>
          <w:spacing w:val="-5"/>
          <w:sz w:val="24"/>
          <w:szCs w:val="24"/>
          <w:highlight w:val="none"/>
          <w:u w:val="single"/>
          <w:lang w:val="en-US" w:eastAsia="zh-CN"/>
        </w:rPr>
      </w:pPr>
    </w:p>
    <w:p w14:paraId="04E15FDB">
      <w:pPr>
        <w:spacing w:before="2"/>
        <w:ind w:firstLine="720" w:firstLineChars="300"/>
        <w:rPr>
          <w:rFonts w:hint="default" w:ascii="方正细等线简体" w:hAnsi="方正细等线简体" w:eastAsia="方正细等线简体" w:cs="方正细等线简体"/>
          <w:sz w:val="32"/>
          <w:szCs w:val="32"/>
          <w:highlight w:val="none"/>
          <w:lang w:val="en-US" w:eastAsia="zh-CN"/>
        </w:rPr>
      </w:pPr>
      <w:r>
        <w:rPr>
          <w:rFonts w:hint="eastAsia" w:ascii="方正细等线简体" w:hAnsi="方正细等线简体" w:eastAsia="方正细等线简体" w:cs="方正细等线简体"/>
          <w:sz w:val="24"/>
          <w:szCs w:val="24"/>
          <w:highlight w:val="none"/>
        </w:rPr>
        <w:t>联系电话：</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sz w:val="22"/>
          <w:szCs w:val="22"/>
          <w:highlight w:val="none"/>
          <w:u w:val="single"/>
          <w:lang w:val="en-US" w:eastAsia="zh-CN"/>
        </w:rPr>
        <w:t xml:space="preserve">   </w:t>
      </w:r>
      <w:r>
        <w:rPr>
          <w:rFonts w:hint="eastAsia" w:ascii="宋体" w:hAnsi="宋体" w:eastAsia="宋体" w:cs="宋体"/>
          <w:sz w:val="28"/>
          <w:szCs w:val="28"/>
          <w:u w:val="single"/>
        </w:rPr>
        <w:t>0851-83320038</w:t>
      </w:r>
      <w:r>
        <w:rPr>
          <w:rFonts w:hint="eastAsia" w:ascii="宋体" w:hAnsi="宋体" w:eastAsia="宋体" w:cs="宋体"/>
          <w:sz w:val="28"/>
          <w:szCs w:val="28"/>
          <w:u w:val="single"/>
          <w:lang w:val="en-US" w:eastAsia="zh-CN"/>
        </w:rPr>
        <w:t xml:space="preserve"> </w:t>
      </w:r>
      <w:r>
        <w:rPr>
          <w:rFonts w:hint="eastAsia" w:ascii="方正细等线简体" w:hAnsi="方正细等线简体" w:eastAsia="方正细等线简体" w:cs="方正细等线简体"/>
          <w:sz w:val="32"/>
          <w:szCs w:val="32"/>
          <w:highlight w:val="none"/>
          <w:u w:val="single"/>
          <w:lang w:val="en-US" w:eastAsia="zh-CN"/>
        </w:rPr>
        <w:t xml:space="preserve">       </w:t>
      </w:r>
    </w:p>
    <w:p w14:paraId="6013FDD0">
      <w:pPr>
        <w:pStyle w:val="5"/>
        <w:rPr>
          <w:rFonts w:hint="eastAsia" w:ascii="方正细等线简体" w:hAnsi="方正细等线简体" w:eastAsia="方正细等线简体" w:cs="方正细等线简体"/>
          <w:sz w:val="24"/>
          <w:szCs w:val="24"/>
          <w:highlight w:val="none"/>
        </w:rPr>
      </w:pPr>
    </w:p>
    <w:p w14:paraId="027AAE55">
      <w:pPr>
        <w:pStyle w:val="5"/>
        <w:spacing w:before="5"/>
        <w:rPr>
          <w:rFonts w:hint="eastAsia" w:ascii="方正细等线简体" w:hAnsi="方正细等线简体" w:eastAsia="方正细等线简体" w:cs="方正细等线简体"/>
          <w:sz w:val="24"/>
          <w:szCs w:val="24"/>
        </w:rPr>
      </w:pPr>
    </w:p>
    <w:p w14:paraId="1917E74A">
      <w:pPr>
        <w:spacing w:line="364" w:lineRule="auto"/>
        <w:ind w:left="213" w:right="231" w:firstLine="561"/>
        <w:jc w:val="both"/>
        <w:rPr>
          <w:rFonts w:hint="eastAsia" w:ascii="方正细等线简体" w:hAnsi="方正细等线简体" w:eastAsia="方正细等线简体" w:cs="方正细等线简体"/>
          <w:b/>
          <w:sz w:val="24"/>
          <w:szCs w:val="24"/>
        </w:rPr>
      </w:pPr>
      <w:r>
        <w:rPr>
          <w:rFonts w:hint="eastAsia" w:ascii="方正细等线简体" w:hAnsi="方正细等线简体" w:eastAsia="方正细等线简体" w:cs="方正细等线简体"/>
          <w:b/>
          <w:sz w:val="24"/>
          <w:szCs w:val="24"/>
        </w:rPr>
        <w:t>我们承诺：对所有举报信息及时调查处理，对举报来源严格 保守秘密，对举报单位或个人因举报所可能遭受的利益损害采取特别措施予以保护。</w:t>
      </w:r>
    </w:p>
    <w:p w14:paraId="0F2C1A18">
      <w:pPr>
        <w:spacing w:line="364" w:lineRule="auto"/>
        <w:ind w:left="213" w:right="231" w:firstLine="561"/>
        <w:jc w:val="both"/>
        <w:rPr>
          <w:rFonts w:hint="eastAsia" w:ascii="方正细等线简体" w:hAnsi="方正细等线简体" w:eastAsia="方正细等线简体" w:cs="方正细等线简体"/>
          <w:b/>
          <w:sz w:val="24"/>
          <w:szCs w:val="24"/>
        </w:rPr>
      </w:pPr>
    </w:p>
    <w:p w14:paraId="727B89B7">
      <w:pPr>
        <w:pStyle w:val="5"/>
        <w:rPr>
          <w:rFonts w:hint="eastAsia" w:ascii="方正细等线简体" w:hAnsi="方正细等线简体" w:eastAsia="方正细等线简体" w:cs="方正细等线简体"/>
          <w:b/>
          <w:sz w:val="24"/>
          <w:szCs w:val="24"/>
        </w:rPr>
      </w:pPr>
    </w:p>
    <w:p w14:paraId="627B2D75">
      <w:pPr>
        <w:pStyle w:val="5"/>
        <w:rPr>
          <w:rFonts w:hint="eastAsia" w:ascii="方正细等线简体" w:hAnsi="方正细等线简体" w:eastAsia="方正细等线简体" w:cs="方正细等线简体"/>
          <w:b/>
          <w:sz w:val="24"/>
          <w:szCs w:val="24"/>
        </w:rPr>
      </w:pPr>
    </w:p>
    <w:p w14:paraId="6E19D8E0">
      <w:pPr>
        <w:pStyle w:val="5"/>
        <w:rPr>
          <w:rFonts w:hint="eastAsia" w:ascii="方正细等线简体" w:hAnsi="方正细等线简体" w:eastAsia="方正细等线简体" w:cs="方正细等线简体"/>
          <w:b/>
          <w:sz w:val="24"/>
          <w:szCs w:val="24"/>
        </w:rPr>
      </w:pPr>
    </w:p>
    <w:p w14:paraId="23AE8DBC">
      <w:pPr>
        <w:pStyle w:val="5"/>
        <w:rPr>
          <w:rFonts w:hint="eastAsia" w:ascii="方正细等线简体" w:hAnsi="方正细等线简体" w:eastAsia="方正细等线简体" w:cs="方正细等线简体"/>
          <w:b/>
          <w:sz w:val="24"/>
          <w:szCs w:val="24"/>
        </w:rPr>
      </w:pPr>
    </w:p>
    <w:p w14:paraId="4BB1DE01">
      <w:pPr>
        <w:pStyle w:val="5"/>
        <w:rPr>
          <w:rFonts w:hint="eastAsia" w:ascii="方正细等线简体" w:hAnsi="方正细等线简体" w:eastAsia="方正细等线简体" w:cs="方正细等线简体"/>
          <w:b/>
          <w:sz w:val="24"/>
          <w:szCs w:val="24"/>
        </w:rPr>
      </w:pPr>
    </w:p>
    <w:p w14:paraId="068FB3EB">
      <w:pPr>
        <w:pStyle w:val="5"/>
        <w:rPr>
          <w:rFonts w:hint="eastAsia" w:ascii="方正细等线简体" w:hAnsi="方正细等线简体" w:eastAsia="方正细等线简体" w:cs="方正细等线简体"/>
          <w:b/>
          <w:sz w:val="24"/>
          <w:szCs w:val="24"/>
        </w:rPr>
      </w:pPr>
    </w:p>
    <w:p w14:paraId="4D271027">
      <w:pPr>
        <w:widowControl/>
        <w:spacing w:after="240"/>
        <w:ind w:left="282" w:leftChars="19" w:hanging="240" w:hangingChars="100"/>
        <w:jc w:val="center"/>
        <w:rPr>
          <w:rFonts w:hint="eastAsia" w:ascii="方正细等线简体" w:hAnsi="方正细等线简体" w:eastAsia="方正细等线简体" w:cs="方正细等线简体"/>
          <w:sz w:val="24"/>
          <w:szCs w:val="24"/>
          <w:highlight w:val="none"/>
          <w:lang w:val="en-US" w:eastAsia="zh-CN"/>
        </w:rPr>
      </w:pP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贵州高速黔通建设工程有限公司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p>
    <w:p w14:paraId="36C95691">
      <w:pPr>
        <w:widowControl/>
        <w:spacing w:after="240"/>
        <w:ind w:left="282" w:leftChars="19" w:hanging="240" w:hangingChars="100"/>
        <w:jc w:val="center"/>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73763C2F">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p>
    <w:p w14:paraId="39683C62">
      <w:pPr>
        <w:pStyle w:val="5"/>
        <w:spacing w:before="11"/>
        <w:ind w:left="6900" w:hanging="5520" w:hangingChars="2300"/>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78437224">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623BF83B">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1CB8EDAE">
      <w:pPr>
        <w:pStyle w:val="5"/>
        <w:spacing w:before="11"/>
        <w:ind w:left="6900" w:hanging="5520" w:hangingChars="2300"/>
        <w:rPr>
          <w:rFonts w:hint="eastAsia" w:ascii="方正细等线简体" w:hAnsi="方正细等线简体" w:eastAsia="方正细等线简体" w:cs="方正细等线简体"/>
          <w:sz w:val="24"/>
          <w:szCs w:val="24"/>
          <w:lang w:val="en-US"/>
        </w:rPr>
      </w:pPr>
    </w:p>
    <w:p w14:paraId="46918940">
      <w:pPr>
        <w:pStyle w:val="5"/>
        <w:spacing w:before="11"/>
        <w:ind w:left="6900" w:hanging="5520" w:hangingChars="2300"/>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 xml:space="preserve"> </w:t>
      </w:r>
    </w:p>
    <w:p w14:paraId="18163AFD">
      <w:pPr>
        <w:widowControl/>
        <w:spacing w:after="240"/>
        <w:jc w:val="both"/>
        <w:rPr>
          <w:rFonts w:hint="eastAsia" w:ascii="方正细等线简体" w:hAnsi="方正细等线简体" w:eastAsia="方正细等线简体" w:cs="方正细等线简体"/>
          <w:b/>
          <w:bCs/>
          <w:sz w:val="24"/>
          <w:szCs w:val="24"/>
          <w:lang w:val="en-US"/>
        </w:rPr>
      </w:pPr>
    </w:p>
    <w:p w14:paraId="4DF7B831">
      <w:pPr>
        <w:widowControl/>
        <w:spacing w:after="240"/>
        <w:jc w:val="both"/>
        <w:rPr>
          <w:rFonts w:hint="eastAsia" w:ascii="方正细等线简体" w:hAnsi="方正细等线简体" w:eastAsia="方正细等线简体" w:cs="方正细等线简体"/>
          <w:b/>
          <w:bCs/>
          <w:sz w:val="24"/>
          <w:szCs w:val="24"/>
          <w:lang w:val="en-US"/>
        </w:rPr>
      </w:pPr>
    </w:p>
    <w:p w14:paraId="63ADB8E5">
      <w:pPr>
        <w:widowControl/>
        <w:spacing w:after="240"/>
        <w:jc w:val="both"/>
        <w:rPr>
          <w:rFonts w:hint="eastAsia" w:ascii="方正细等线简体" w:hAnsi="方正细等线简体" w:eastAsia="方正细等线简体" w:cs="方正细等线简体"/>
          <w:b/>
          <w:bCs/>
          <w:sz w:val="24"/>
          <w:szCs w:val="24"/>
          <w:lang w:val="en-US"/>
        </w:rPr>
      </w:pPr>
    </w:p>
    <w:p w14:paraId="4724BE0A">
      <w:pPr>
        <w:widowControl/>
        <w:spacing w:after="240"/>
        <w:jc w:val="both"/>
        <w:rPr>
          <w:rFonts w:hint="eastAsia" w:ascii="方正细等线简体" w:hAnsi="方正细等线简体" w:eastAsia="方正细等线简体" w:cs="方正细等线简体"/>
          <w:b/>
          <w:bCs/>
          <w:sz w:val="24"/>
          <w:szCs w:val="24"/>
          <w:lang w:val="en-US"/>
        </w:rPr>
      </w:pPr>
    </w:p>
    <w:p w14:paraId="61841C54">
      <w:pPr>
        <w:widowControl/>
        <w:spacing w:after="240"/>
        <w:jc w:val="both"/>
        <w:rPr>
          <w:rFonts w:hint="eastAsia" w:ascii="方正细等线简体" w:hAnsi="方正细等线简体" w:eastAsia="方正细等线简体" w:cs="方正细等线简体"/>
          <w:b/>
          <w:bCs/>
          <w:sz w:val="24"/>
          <w:szCs w:val="24"/>
          <w:lang w:val="en-US"/>
        </w:rPr>
      </w:pPr>
    </w:p>
    <w:p w14:paraId="3B6E2F86">
      <w:pPr>
        <w:widowControl/>
        <w:spacing w:after="240" w:line="400" w:lineRule="exact"/>
        <w:jc w:val="both"/>
        <w:rPr>
          <w:rFonts w:hint="eastAsia" w:ascii="方正细等线简体" w:hAnsi="方正细等线简体" w:eastAsia="方正细等线简体" w:cs="方正细等线简体"/>
          <w:b/>
          <w:bCs/>
          <w:sz w:val="24"/>
          <w:szCs w:val="24"/>
          <w:lang w:val="en-US"/>
        </w:rPr>
      </w:pPr>
    </w:p>
    <w:p w14:paraId="24DCA188">
      <w:pPr>
        <w:keepNext w:val="0"/>
        <w:keepLines w:val="0"/>
        <w:pageBreakBefore w:val="0"/>
        <w:widowControl/>
        <w:numPr>
          <w:ilvl w:val="0"/>
          <w:numId w:val="1"/>
        </w:numPr>
        <w:kinsoku/>
        <w:wordWrap/>
        <w:overflowPunct/>
        <w:topLinePunct w:val="0"/>
        <w:autoSpaceDE w:val="0"/>
        <w:autoSpaceDN w:val="0"/>
        <w:bidi w:val="0"/>
        <w:adjustRightInd/>
        <w:snapToGrid/>
        <w:spacing w:line="400" w:lineRule="exact"/>
        <w:jc w:val="center"/>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竞标人须知</w:t>
      </w:r>
    </w:p>
    <w:p w14:paraId="2D276AE9">
      <w:pPr>
        <w:keepNext w:val="0"/>
        <w:keepLines w:val="0"/>
        <w:pageBreakBefore w:val="0"/>
        <w:widowControl/>
        <w:numPr>
          <w:ilvl w:val="0"/>
          <w:numId w:val="0"/>
        </w:numPr>
        <w:kinsoku/>
        <w:wordWrap/>
        <w:overflowPunct/>
        <w:topLinePunct w:val="0"/>
        <w:autoSpaceDE w:val="0"/>
        <w:autoSpaceDN w:val="0"/>
        <w:bidi w:val="0"/>
        <w:adjustRightInd/>
        <w:snapToGrid/>
        <w:spacing w:line="400" w:lineRule="exact"/>
        <w:jc w:val="both"/>
        <w:textAlignment w:val="auto"/>
        <w:rPr>
          <w:rFonts w:hint="eastAsia" w:ascii="方正细等线简体" w:hAnsi="方正细等线简体" w:eastAsia="方正细等线简体" w:cs="方正细等线简体"/>
          <w:b/>
          <w:bCs/>
          <w:sz w:val="24"/>
          <w:szCs w:val="24"/>
          <w:lang w:val="en-US"/>
        </w:rPr>
      </w:pPr>
    </w:p>
    <w:tbl>
      <w:tblPr>
        <w:tblStyle w:val="10"/>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4"/>
        <w:gridCol w:w="1343"/>
        <w:gridCol w:w="14"/>
        <w:gridCol w:w="7467"/>
        <w:gridCol w:w="21"/>
      </w:tblGrid>
      <w:tr w14:paraId="2885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91" w:hRule="atLeast"/>
        </w:trPr>
        <w:tc>
          <w:tcPr>
            <w:tcW w:w="876" w:type="dxa"/>
            <w:gridSpan w:val="2"/>
            <w:vAlign w:val="center"/>
          </w:tcPr>
          <w:p w14:paraId="24E593A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序号</w:t>
            </w:r>
          </w:p>
        </w:tc>
        <w:tc>
          <w:tcPr>
            <w:tcW w:w="1357" w:type="dxa"/>
            <w:gridSpan w:val="2"/>
            <w:vAlign w:val="center"/>
          </w:tcPr>
          <w:p w14:paraId="5843AE96">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名称</w:t>
            </w:r>
          </w:p>
        </w:tc>
        <w:tc>
          <w:tcPr>
            <w:tcW w:w="7467" w:type="dxa"/>
            <w:vAlign w:val="center"/>
          </w:tcPr>
          <w:p w14:paraId="14129F58">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编列内容</w:t>
            </w:r>
          </w:p>
        </w:tc>
      </w:tr>
      <w:tr w14:paraId="6E08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70" w:hRule="atLeast"/>
        </w:trPr>
        <w:tc>
          <w:tcPr>
            <w:tcW w:w="876" w:type="dxa"/>
            <w:gridSpan w:val="2"/>
            <w:vAlign w:val="center"/>
          </w:tcPr>
          <w:p w14:paraId="628A281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w:t>
            </w:r>
          </w:p>
        </w:tc>
        <w:tc>
          <w:tcPr>
            <w:tcW w:w="1357" w:type="dxa"/>
            <w:gridSpan w:val="2"/>
            <w:vAlign w:val="center"/>
          </w:tcPr>
          <w:p w14:paraId="1F3E1BD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采购人</w:t>
            </w:r>
          </w:p>
        </w:tc>
        <w:tc>
          <w:tcPr>
            <w:tcW w:w="7467" w:type="dxa"/>
            <w:vAlign w:val="center"/>
          </w:tcPr>
          <w:p w14:paraId="56B65726">
            <w:pPr>
              <w:widowControl/>
              <w:spacing w:after="240" w:line="400" w:lineRule="exact"/>
              <w:jc w:val="both"/>
              <w:rPr>
                <w:rFonts w:hint="default"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名  称：</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 xml:space="preserve"> 机电交安材料采购    </w:t>
            </w:r>
          </w:p>
          <w:p w14:paraId="3A32BACF">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r>
              <w:rPr>
                <w:rFonts w:hint="eastAsia" w:ascii="方正细等线简体" w:hAnsi="方正细等线简体" w:eastAsia="方正细等线简体" w:cs="方正细等线简体"/>
                <w:sz w:val="24"/>
                <w:szCs w:val="24"/>
                <w:u w:val="single"/>
                <w:lang w:val="en-US" w:eastAsia="zh-CN"/>
              </w:rPr>
              <w:t>罗睿</w:t>
            </w:r>
            <w:r>
              <w:rPr>
                <w:rFonts w:hint="eastAsia" w:ascii="方正细等线简体" w:hAnsi="方正细等线简体" w:eastAsia="方正细等线简体" w:cs="方正细等线简体"/>
                <w:sz w:val="24"/>
                <w:szCs w:val="24"/>
                <w:u w:val="single"/>
                <w:lang w:val="en-US"/>
              </w:rPr>
              <w:t xml:space="preserve">              </w:t>
            </w:r>
          </w:p>
          <w:p w14:paraId="73F5FDD1">
            <w:pPr>
              <w:widowControl/>
              <w:spacing w:after="240" w:line="400" w:lineRule="exact"/>
              <w:jc w:val="both"/>
              <w:rPr>
                <w:rFonts w:hint="eastAsia"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u w:val="single"/>
                <w:lang w:val="en-US" w:eastAsia="zh-CN"/>
              </w:rPr>
              <w:t xml:space="preserve">   15285962810       </w:t>
            </w:r>
            <w:r>
              <w:rPr>
                <w:rFonts w:hint="eastAsia" w:ascii="方正细等线简体" w:hAnsi="方正细等线简体" w:eastAsia="方正细等线简体" w:cs="方正细等线简体"/>
                <w:sz w:val="24"/>
                <w:szCs w:val="24"/>
                <w:u w:val="single"/>
                <w:lang w:val="en-US"/>
              </w:rPr>
              <w:t xml:space="preserve"> </w:t>
            </w:r>
          </w:p>
          <w:p w14:paraId="3CBFF331">
            <w:pPr>
              <w:widowControl/>
              <w:spacing w:after="240" w:line="400" w:lineRule="exact"/>
              <w:jc w:val="both"/>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p>
        </w:tc>
      </w:tr>
      <w:tr w14:paraId="4F858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32" w:hRule="atLeast"/>
        </w:trPr>
        <w:tc>
          <w:tcPr>
            <w:tcW w:w="876" w:type="dxa"/>
            <w:gridSpan w:val="2"/>
            <w:vAlign w:val="center"/>
          </w:tcPr>
          <w:p w14:paraId="7B968B9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2</w:t>
            </w:r>
          </w:p>
        </w:tc>
        <w:tc>
          <w:tcPr>
            <w:tcW w:w="1357" w:type="dxa"/>
            <w:gridSpan w:val="2"/>
            <w:vAlign w:val="center"/>
          </w:tcPr>
          <w:p w14:paraId="7A6DC712">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项目名称</w:t>
            </w:r>
          </w:p>
        </w:tc>
        <w:tc>
          <w:tcPr>
            <w:tcW w:w="7467" w:type="dxa"/>
            <w:vAlign w:val="center"/>
          </w:tcPr>
          <w:p w14:paraId="38D72282">
            <w:pPr>
              <w:widowControl/>
              <w:spacing w:after="240" w:line="400" w:lineRule="exact"/>
              <w:jc w:val="center"/>
              <w:rPr>
                <w:rFonts w:hint="eastAsia"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w:t>
            </w:r>
          </w:p>
        </w:tc>
      </w:tr>
      <w:tr w14:paraId="35D8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C4EE4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3</w:t>
            </w:r>
          </w:p>
        </w:tc>
        <w:tc>
          <w:tcPr>
            <w:tcW w:w="1357" w:type="dxa"/>
            <w:gridSpan w:val="2"/>
            <w:vAlign w:val="center"/>
          </w:tcPr>
          <w:p w14:paraId="497EE2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项目预算报价限定</w:t>
            </w:r>
          </w:p>
        </w:tc>
        <w:tc>
          <w:tcPr>
            <w:tcW w:w="7467" w:type="dxa"/>
          </w:tcPr>
          <w:p w14:paraId="24B19BD1">
            <w:pPr>
              <w:pStyle w:val="5"/>
              <w:spacing w:before="89" w:line="295" w:lineRule="auto"/>
              <w:ind w:right="292"/>
              <w:jc w:val="both"/>
              <w:rPr>
                <w:rFonts w:hint="default" w:ascii="方正细等线简体" w:hAnsi="方正细等线简体" w:eastAsia="方正细等线简体" w:cs="方正细等线简体"/>
                <w:color w:val="000000" w:themeColor="text1"/>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eastAsia="zh-CN"/>
              </w:rPr>
              <w:t>总价不超过</w:t>
            </w:r>
            <w:r>
              <w:rPr>
                <w:rFonts w:hint="eastAsia" w:ascii="方正细等线简体" w:hAnsi="方正细等线简体" w:eastAsia="方正细等线简体" w:cs="方正细等线简体"/>
                <w:color w:val="000000" w:themeColor="text1"/>
                <w:sz w:val="24"/>
                <w:szCs w:val="24"/>
                <w:u w:val="single"/>
                <w:lang w:val="en-US" w:eastAsia="zh-CN"/>
              </w:rPr>
              <w:t xml:space="preserve"> </w:t>
            </w:r>
            <w:r>
              <w:rPr>
                <w:rFonts w:hint="eastAsia" w:ascii="方正中等线简体" w:hAnsi="方正中等线简体" w:eastAsia="方正中等线简体" w:cs="方正中等线简体"/>
                <w:i w:val="0"/>
                <w:color w:val="000000"/>
                <w:kern w:val="0"/>
                <w:sz w:val="24"/>
                <w:szCs w:val="24"/>
                <w:u w:val="single"/>
                <w:lang w:val="en-US" w:eastAsia="zh-CN" w:bidi="ar"/>
              </w:rPr>
              <w:t>1107646</w:t>
            </w:r>
            <w:r>
              <w:rPr>
                <w:rFonts w:hint="eastAsia" w:ascii="方正细等线简体" w:hAnsi="方正细等线简体" w:eastAsia="方正细等线简体" w:cs="方正细等线简体"/>
                <w:color w:val="000000" w:themeColor="text1"/>
                <w:sz w:val="24"/>
                <w:szCs w:val="24"/>
                <w:u w:val="single"/>
                <w:lang w:val="en-US" w:eastAsia="zh-CN"/>
              </w:rPr>
              <w:t xml:space="preserve">  元</w:t>
            </w:r>
            <w:r>
              <w:rPr>
                <w:rFonts w:hint="eastAsia" w:ascii="方正细等线简体" w:hAnsi="方正细等线简体" w:eastAsia="方正细等线简体" w:cs="方正细等线简体"/>
                <w:color w:val="000000" w:themeColor="text1"/>
                <w:sz w:val="24"/>
                <w:szCs w:val="24"/>
                <w:u w:val="none"/>
                <w:lang w:val="en-US" w:eastAsia="zh-CN"/>
              </w:rPr>
              <w:t>（</w:t>
            </w:r>
            <w:r>
              <w:rPr>
                <w:rFonts w:hint="eastAsia" w:ascii="方正细等线简体" w:hAnsi="方正细等线简体" w:eastAsia="方正细等线简体" w:cs="方正细等线简体"/>
                <w:sz w:val="24"/>
                <w:szCs w:val="24"/>
                <w:lang w:val="en-US" w:eastAsia="zh-CN"/>
              </w:rPr>
              <w:t xml:space="preserve">壹佰壹拾万柒仟陆佰肆拾陆元整 </w:t>
            </w:r>
            <w:r>
              <w:rPr>
                <w:rFonts w:hint="eastAsia" w:ascii="方正细等线简体" w:hAnsi="方正细等线简体" w:eastAsia="方正细等线简体" w:cs="方正细等线简体"/>
                <w:color w:val="000000" w:themeColor="text1"/>
                <w:sz w:val="24"/>
                <w:szCs w:val="24"/>
                <w:u w:val="none"/>
                <w:lang w:val="en-US" w:eastAsia="zh-CN"/>
              </w:rPr>
              <w:t>）</w:t>
            </w:r>
          </w:p>
        </w:tc>
      </w:tr>
      <w:tr w14:paraId="7569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7007D31">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4</w:t>
            </w:r>
          </w:p>
        </w:tc>
        <w:tc>
          <w:tcPr>
            <w:tcW w:w="1357" w:type="dxa"/>
            <w:gridSpan w:val="2"/>
            <w:vAlign w:val="center"/>
          </w:tcPr>
          <w:p w14:paraId="0123925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响应单位资质要求</w:t>
            </w:r>
          </w:p>
        </w:tc>
        <w:tc>
          <w:tcPr>
            <w:tcW w:w="7467" w:type="dxa"/>
          </w:tcPr>
          <w:p w14:paraId="4FB0AA88">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谈判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bookmarkStart w:id="2" w:name="_GoBack"/>
            <w:bookmarkEnd w:id="2"/>
          </w:p>
          <w:p w14:paraId="0C1548F4">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pacing w:val="10"/>
                <w:sz w:val="24"/>
                <w:szCs w:val="24"/>
                <w:lang w:val="en-US"/>
              </w:rPr>
              <w:t xml:space="preserve">4.2 </w:t>
            </w:r>
            <w:r>
              <w:rPr>
                <w:rFonts w:hint="eastAsia" w:ascii="方正细等线简体" w:hAnsi="方正细等线简体" w:eastAsia="方正细等线简体" w:cs="方正细等线简体"/>
                <w:spacing w:val="10"/>
                <w:sz w:val="24"/>
                <w:szCs w:val="24"/>
              </w:rPr>
              <w:t>具有独立承担民事责任的能力；</w:t>
            </w:r>
          </w:p>
          <w:p w14:paraId="3897EFF0">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2AEC3AEB">
            <w:pPr>
              <w:keepNext w:val="0"/>
              <w:keepLines w:val="0"/>
              <w:pageBreakBefore w:val="0"/>
              <w:widowControl/>
              <w:kinsoku/>
              <w:wordWrap/>
              <w:overflowPunct/>
              <w:topLinePunct w:val="0"/>
              <w:autoSpaceDE w:val="0"/>
              <w:autoSpaceDN w:val="0"/>
              <w:bidi w:val="0"/>
              <w:adjustRightInd/>
              <w:snapToGrid/>
              <w:spacing w:after="240" w:line="24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2740877C">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tc>
      </w:tr>
      <w:tr w14:paraId="1356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6F47B091">
            <w:pPr>
              <w:widowControl/>
              <w:spacing w:after="240" w:line="400" w:lineRule="exact"/>
              <w:ind w:firstLine="241" w:firstLineChars="100"/>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5</w:t>
            </w:r>
          </w:p>
        </w:tc>
        <w:tc>
          <w:tcPr>
            <w:tcW w:w="1357" w:type="dxa"/>
            <w:gridSpan w:val="2"/>
            <w:vAlign w:val="center"/>
          </w:tcPr>
          <w:p w14:paraId="1326E11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竞争性谈判文件的澄清</w:t>
            </w:r>
          </w:p>
        </w:tc>
        <w:tc>
          <w:tcPr>
            <w:tcW w:w="7467" w:type="dxa"/>
          </w:tcPr>
          <w:p w14:paraId="68FA9C9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5.1 响应单位应仔细阅读和检查竞争性谈判文件的全部内容。如发现缺页或附件不全，应及时向</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人提出，以便补齐。如有疑问，应在申请截止时间3天前以书面形式提出澄清申请，要求购买人对竞争性谈判文件予以澄清。</w:t>
            </w:r>
          </w:p>
          <w:p w14:paraId="0F1B557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5.2 竞争性谈判文件的澄清将在递交响应文件截止时间</w:t>
            </w:r>
            <w:r>
              <w:rPr>
                <w:rFonts w:hint="eastAsia" w:ascii="方正细等线简体" w:hAnsi="方正细等线简体" w:eastAsia="方正细等线简体" w:cs="方正细等线简体"/>
                <w:b/>
                <w:bCs/>
                <w:sz w:val="24"/>
                <w:szCs w:val="24"/>
                <w:lang w:val="en-US"/>
              </w:rPr>
              <w:t>3天前</w:t>
            </w:r>
            <w:r>
              <w:rPr>
                <w:rFonts w:hint="eastAsia" w:ascii="方正细等线简体" w:hAnsi="方正细等线简体" w:eastAsia="方正细等线简体" w:cs="方正细等线简体"/>
                <w:sz w:val="24"/>
                <w:szCs w:val="24"/>
                <w:lang w:val="en-US"/>
              </w:rPr>
              <w:t>以书面形式通知所有响应单位。如果澄清通知发出的时间距递交响应文件截止时间不足3天，投标截止时间应相应延长。</w:t>
            </w:r>
          </w:p>
          <w:p w14:paraId="11A33891">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5.3 响应单位在收到澄清通知后，应在24小时内以书面形式告知购买人，确认已收到该澄清通知。</w:t>
            </w:r>
          </w:p>
        </w:tc>
      </w:tr>
      <w:tr w14:paraId="2A96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29F3AD7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6</w:t>
            </w:r>
          </w:p>
        </w:tc>
        <w:tc>
          <w:tcPr>
            <w:tcW w:w="1357" w:type="dxa"/>
            <w:gridSpan w:val="2"/>
            <w:vAlign w:val="center"/>
          </w:tcPr>
          <w:p w14:paraId="5D86FB9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竞争性谈判文件的修改</w:t>
            </w:r>
          </w:p>
        </w:tc>
        <w:tc>
          <w:tcPr>
            <w:tcW w:w="7467" w:type="dxa"/>
          </w:tcPr>
          <w:p w14:paraId="7EF5636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6.1 在响应文件递交截止时间3天前，采购人可以书面形式修改竞争性谈判文件，并通知所有已领取竞争性谈判文件的单位。如果修改竞争性谈判文件的时间距递交响应文件截止时间不足3天，相应延长递交响应文件截止时间。</w:t>
            </w:r>
            <w:r>
              <w:rPr>
                <w:rFonts w:hint="eastAsia" w:ascii="方正细等线简体" w:hAnsi="方正细等线简体" w:eastAsia="方正细等线简体" w:cs="方正细等线简体"/>
                <w:sz w:val="24"/>
                <w:szCs w:val="24"/>
                <w:lang w:val="en-US"/>
              </w:rPr>
              <w:br w:type="textWrapping"/>
            </w:r>
            <w:r>
              <w:rPr>
                <w:rFonts w:hint="eastAsia" w:ascii="方正细等线简体" w:hAnsi="方正细等线简体" w:eastAsia="方正细等线简体" w:cs="方正细等线简体"/>
                <w:sz w:val="24"/>
                <w:szCs w:val="24"/>
                <w:lang w:val="en-US"/>
              </w:rPr>
              <w:t>6.2 响应单位收到修改通知后，应在24小时内以书面形式告知购买人 ，确认已收到该修改通知。</w:t>
            </w:r>
          </w:p>
        </w:tc>
      </w:tr>
      <w:tr w14:paraId="45A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Pr>
        <w:tc>
          <w:tcPr>
            <w:tcW w:w="876" w:type="dxa"/>
            <w:gridSpan w:val="2"/>
            <w:vAlign w:val="center"/>
          </w:tcPr>
          <w:p w14:paraId="5617857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7</w:t>
            </w:r>
          </w:p>
        </w:tc>
        <w:tc>
          <w:tcPr>
            <w:tcW w:w="1357" w:type="dxa"/>
            <w:gridSpan w:val="2"/>
            <w:vAlign w:val="center"/>
          </w:tcPr>
          <w:p w14:paraId="21470365">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000000"/>
                <w:sz w:val="24"/>
                <w:szCs w:val="24"/>
                <w:lang w:val="en-US"/>
              </w:rPr>
              <w:t>响应文件的修改</w:t>
            </w:r>
          </w:p>
        </w:tc>
        <w:tc>
          <w:tcPr>
            <w:tcW w:w="7467" w:type="dxa"/>
          </w:tcPr>
          <w:p w14:paraId="1E2C0365">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color w:val="000000"/>
                <w:sz w:val="24"/>
                <w:szCs w:val="24"/>
                <w:lang w:val="en-US"/>
              </w:rPr>
              <w:t>7</w:t>
            </w:r>
            <w:r>
              <w:rPr>
                <w:rFonts w:hint="eastAsia" w:ascii="方正细等线简体" w:hAnsi="方正细等线简体" w:eastAsia="方正细等线简体" w:cs="方正细等线简体"/>
                <w:sz w:val="24"/>
                <w:szCs w:val="24"/>
                <w:lang w:val="en-US"/>
              </w:rPr>
              <w:t>.1 评审小组在对响应文件的有效性、完整性和响应程度进行审查时，可以要求供应商对含义不明确、同类问题表述不一致或者有明显文字和计算错误的内容等作出必要澄清、说明或者更正；</w:t>
            </w:r>
          </w:p>
          <w:p w14:paraId="37F71D0F">
            <w:pPr>
              <w:widowControl/>
              <w:spacing w:after="240" w:line="400" w:lineRule="exact"/>
              <w:jc w:val="both"/>
              <w:rPr>
                <w:rFonts w:hint="eastAsia"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sz w:val="24"/>
                <w:szCs w:val="24"/>
                <w:lang w:val="en-US"/>
              </w:rPr>
              <w:t>7.2 补充、修改的内容与响应文件不一致的，以补充、修改的内容为准。</w:t>
            </w:r>
          </w:p>
        </w:tc>
      </w:tr>
      <w:tr w14:paraId="26E6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62" w:type="dxa"/>
            <w:vAlign w:val="center"/>
          </w:tcPr>
          <w:p w14:paraId="0F4433A7">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8</w:t>
            </w:r>
          </w:p>
        </w:tc>
        <w:tc>
          <w:tcPr>
            <w:tcW w:w="1357" w:type="dxa"/>
            <w:gridSpan w:val="2"/>
            <w:vAlign w:val="center"/>
          </w:tcPr>
          <w:p w14:paraId="419F91CD">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响应文的编制件</w:t>
            </w:r>
          </w:p>
        </w:tc>
        <w:tc>
          <w:tcPr>
            <w:tcW w:w="7502" w:type="dxa"/>
            <w:gridSpan w:val="3"/>
            <w:vAlign w:val="center"/>
          </w:tcPr>
          <w:p w14:paraId="159E8F3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8.1 响应文件应按照后附第五章“响应文件”格式进行编写，如有必要可增加附页，作为响应文件的组成部分。如因谈判者只填写和提供了本文件要求的部分内容和附件，而给评审造成了困难，其可能导致的结果和责任由谈判供应商自行承担。</w:t>
            </w:r>
          </w:p>
          <w:p w14:paraId="6FD88180">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8.2 谈判报价要求：对本文件中未列明，而谈判供应商认为必需的费用也需列入总报价。在合同实施时，采购人将不予支付成交供应商没有列入的项目费用，并视为已包括在总报价中。</w:t>
            </w:r>
          </w:p>
          <w:p w14:paraId="77CE9F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8.3 响应文件应采用不褪色的材料书写或打印。在响应文件规定的位</w:t>
            </w:r>
          </w:p>
          <w:p w14:paraId="1B39F21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置签字并加盖单位公章。</w:t>
            </w:r>
          </w:p>
          <w:p w14:paraId="252B0DEF">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8.4 响应文件份数</w:t>
            </w:r>
            <w:r>
              <w:rPr>
                <w:rFonts w:hint="eastAsia" w:ascii="方正细等线简体" w:hAnsi="方正细等线简体" w:eastAsia="方正细等线简体" w:cs="方正细等线简体"/>
                <w:sz w:val="24"/>
                <w:szCs w:val="24"/>
                <w:u w:val="single"/>
                <w:lang w:val="en-US"/>
              </w:rPr>
              <w:t>2份</w:t>
            </w:r>
            <w:r>
              <w:rPr>
                <w:rFonts w:hint="eastAsia" w:ascii="方正细等线简体" w:hAnsi="方正细等线简体" w:eastAsia="方正细等线简体" w:cs="方正细等线简体"/>
                <w:sz w:val="24"/>
                <w:szCs w:val="24"/>
                <w:lang w:val="en-US"/>
              </w:rPr>
              <w:t>，其中正本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w:t>
            </w:r>
            <w:r>
              <w:rPr>
                <w:rFonts w:hint="eastAsia" w:ascii="方正细等线简体" w:hAnsi="方正细等线简体" w:eastAsia="方正细等线简体" w:cs="方正细等线简体"/>
                <w:sz w:val="24"/>
                <w:szCs w:val="24"/>
                <w:u w:val="single"/>
                <w:lang w:val="en-US"/>
              </w:rPr>
              <w:t>1份</w:t>
            </w:r>
            <w:r>
              <w:rPr>
                <w:rFonts w:hint="eastAsia" w:ascii="方正细等线简体" w:hAnsi="方正细等线简体" w:eastAsia="方正细等线简体" w:cs="方正细等线简体"/>
                <w:sz w:val="24"/>
                <w:szCs w:val="24"/>
                <w:lang w:val="en-US"/>
              </w:rPr>
              <w:t>。副本可用正本复印，当副本和正本不一致时，以正本为准。</w:t>
            </w:r>
          </w:p>
        </w:tc>
      </w:tr>
      <w:tr w14:paraId="7C09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862" w:type="dxa"/>
            <w:vAlign w:val="center"/>
          </w:tcPr>
          <w:p w14:paraId="711B8AD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9</w:t>
            </w:r>
          </w:p>
        </w:tc>
        <w:tc>
          <w:tcPr>
            <w:tcW w:w="1357" w:type="dxa"/>
            <w:gridSpan w:val="2"/>
            <w:vAlign w:val="center"/>
          </w:tcPr>
          <w:p w14:paraId="2D8879D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响应文件的密封</w:t>
            </w:r>
          </w:p>
        </w:tc>
        <w:tc>
          <w:tcPr>
            <w:tcW w:w="7502" w:type="dxa"/>
            <w:gridSpan w:val="3"/>
            <w:vAlign w:val="center"/>
          </w:tcPr>
          <w:p w14:paraId="471955D3">
            <w:pPr>
              <w:pStyle w:val="5"/>
              <w:spacing w:before="89" w:line="400" w:lineRule="exact"/>
              <w:ind w:right="292"/>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9.1 供应商的响应文件应密封好并在封口处加盖单位公章。</w:t>
            </w:r>
          </w:p>
          <w:p w14:paraId="581C78D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9.2 未按本章要求密封和加盖公章的，购买人不予受理。</w:t>
            </w:r>
          </w:p>
        </w:tc>
      </w:tr>
      <w:tr w14:paraId="249C4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1A1E245">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10</w:t>
            </w:r>
          </w:p>
        </w:tc>
        <w:tc>
          <w:tcPr>
            <w:tcW w:w="1357" w:type="dxa"/>
            <w:gridSpan w:val="2"/>
            <w:vAlign w:val="center"/>
          </w:tcPr>
          <w:p w14:paraId="6FF9DE79">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响应文件的递交时间</w:t>
            </w:r>
          </w:p>
        </w:tc>
        <w:tc>
          <w:tcPr>
            <w:tcW w:w="7502" w:type="dxa"/>
            <w:gridSpan w:val="3"/>
          </w:tcPr>
          <w:p w14:paraId="2C123101">
            <w:pPr>
              <w:widowControl/>
              <w:spacing w:after="240" w:line="400" w:lineRule="exact"/>
              <w:jc w:val="both"/>
              <w:rPr>
                <w:rFonts w:hint="eastAsia" w:ascii="方正细等线简体" w:hAnsi="方正细等线简体" w:eastAsia="方正细等线简体" w:cs="方正细等线简体"/>
                <w:sz w:val="24"/>
                <w:szCs w:val="24"/>
                <w:highlight w:val="none"/>
                <w:lang w:val="en-US"/>
              </w:rPr>
            </w:pPr>
            <w:r>
              <w:rPr>
                <w:rFonts w:hint="eastAsia" w:ascii="方正细等线简体" w:hAnsi="方正细等线简体" w:eastAsia="方正细等线简体" w:cs="方正细等线简体"/>
                <w:sz w:val="24"/>
                <w:szCs w:val="24"/>
                <w:lang w:val="en-US"/>
              </w:rPr>
              <w:t>10.1 递交响应文件时间</w:t>
            </w:r>
            <w:r>
              <w:rPr>
                <w:rFonts w:hint="eastAsia" w:ascii="方正细等线简体" w:hAnsi="方正细等线简体" w:eastAsia="方正细等线简体" w:cs="方正细等线简体"/>
                <w:sz w:val="24"/>
                <w:szCs w:val="24"/>
                <w:highlight w:val="none"/>
                <w:lang w:val="en-US"/>
              </w:rPr>
              <w:t>:</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25</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 xml:space="preserve"> 10 </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 xml:space="preserve"> 24  </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 xml:space="preserve"> 11 </w:t>
            </w:r>
            <w:r>
              <w:rPr>
                <w:rFonts w:hint="eastAsia" w:ascii="方正细等线简体" w:hAnsi="方正细等线简体" w:eastAsia="方正细等线简体" w:cs="方正细等线简体"/>
                <w:b/>
                <w:bCs/>
                <w:sz w:val="24"/>
                <w:szCs w:val="24"/>
                <w:highlight w:val="none"/>
                <w:u w:val="single"/>
                <w:lang w:val="en-US"/>
              </w:rPr>
              <w:t>时止</w:t>
            </w:r>
            <w:r>
              <w:rPr>
                <w:rFonts w:hint="eastAsia" w:ascii="方正细等线简体" w:hAnsi="方正细等线简体" w:eastAsia="方正细等线简体" w:cs="方正细等线简体"/>
                <w:sz w:val="24"/>
                <w:szCs w:val="24"/>
                <w:highlight w:val="none"/>
                <w:lang w:val="en-US"/>
              </w:rPr>
              <w:t>。</w:t>
            </w:r>
          </w:p>
          <w:p w14:paraId="4A0D8F4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10.2 响应文件递交地点:</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cs="仿宋" w:asciiTheme="majorEastAsia" w:hAnsiTheme="majorEastAsia" w:eastAsiaTheme="majorEastAsia"/>
                <w:b w:val="0"/>
                <w:bCs/>
                <w:sz w:val="24"/>
                <w:szCs w:val="24"/>
                <w:u w:val="single"/>
                <w:lang w:val="en-US" w:eastAsia="zh-CN"/>
              </w:rPr>
              <w:t>贵州省贵阳市白云区金融西路169号贵州高速黔通建设工程有限公司8楼设备物资部</w:t>
            </w:r>
            <w:r>
              <w:rPr>
                <w:rFonts w:hint="eastAsia" w:ascii="方正细等线简体" w:hAnsi="方正细等线简体" w:eastAsia="方正细等线简体" w:cs="方正细等线简体"/>
                <w:b w:val="0"/>
                <w:bCs/>
                <w:sz w:val="24"/>
                <w:szCs w:val="24"/>
                <w:u w:val="single"/>
                <w:lang w:val="en-US" w:eastAsia="zh-CN"/>
              </w:rPr>
              <w:t xml:space="preserve">      </w:t>
            </w:r>
            <w:r>
              <w:rPr>
                <w:rFonts w:hint="eastAsia" w:ascii="方正细等线简体" w:hAnsi="方正细等线简体" w:eastAsia="方正细等线简体" w:cs="方正细等线简体"/>
                <w:sz w:val="24"/>
                <w:szCs w:val="24"/>
                <w:u w:val="single"/>
                <w:lang w:val="en-US"/>
              </w:rPr>
              <w:t xml:space="preserve"> </w:t>
            </w:r>
          </w:p>
          <w:p w14:paraId="28F632FB">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10.3 逾期送达的或者未送达指定地点的响应文件，购买人不予受理。</w:t>
            </w:r>
          </w:p>
        </w:tc>
      </w:tr>
      <w:tr w14:paraId="7B21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447DBC62">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11</w:t>
            </w:r>
          </w:p>
        </w:tc>
        <w:tc>
          <w:tcPr>
            <w:tcW w:w="1357" w:type="dxa"/>
            <w:gridSpan w:val="2"/>
            <w:vAlign w:val="center"/>
          </w:tcPr>
          <w:p w14:paraId="5AA12AC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谈判步骤</w:t>
            </w:r>
          </w:p>
        </w:tc>
        <w:tc>
          <w:tcPr>
            <w:tcW w:w="7502" w:type="dxa"/>
            <w:gridSpan w:val="3"/>
            <w:vAlign w:val="center"/>
          </w:tcPr>
          <w:p w14:paraId="637526E7">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11.1 根据谈判小组确定的谈判顺序，分别单独与符合条件的供应商进行谈判，并了解其报价组成情况。</w:t>
            </w:r>
          </w:p>
          <w:p w14:paraId="563881D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11.2 谈判中，谈判的任何一方不得透露与谈判有关的其他供应商资料、价格和其他信息。</w:t>
            </w:r>
          </w:p>
          <w:p w14:paraId="099DA13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11.3 谈判小组对谈判过程和重要谈判内容进行记录，谈判双方在记录上签字确认。</w:t>
            </w:r>
          </w:p>
          <w:p w14:paraId="51A956E6">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11.4 谈判小组一致确定响应供应商符合谈判文件要求的，按谈判文件设定的方法和标准确定成交候选人，第一轮谈判谈判小组未能确定成交候选人的，更改谈判文件进行第二轮谈判。</w:t>
            </w:r>
          </w:p>
        </w:tc>
      </w:tr>
      <w:tr w14:paraId="6E4A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FB6003C">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12</w:t>
            </w:r>
          </w:p>
        </w:tc>
        <w:tc>
          <w:tcPr>
            <w:tcW w:w="1357" w:type="dxa"/>
            <w:gridSpan w:val="2"/>
            <w:vAlign w:val="center"/>
          </w:tcPr>
          <w:p w14:paraId="19C4CE48">
            <w:pPr>
              <w:widowControl/>
              <w:spacing w:after="240" w:line="400" w:lineRule="exact"/>
              <w:jc w:val="both"/>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最终确定供应商办法</w:t>
            </w:r>
          </w:p>
        </w:tc>
        <w:tc>
          <w:tcPr>
            <w:tcW w:w="7502" w:type="dxa"/>
            <w:gridSpan w:val="3"/>
          </w:tcPr>
          <w:p w14:paraId="4FE6DC32">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12.1 供应商应在规定的时间内进行报价；</w:t>
            </w:r>
          </w:p>
          <w:p w14:paraId="53014B2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供应商的资质条件、产品质量、售后服务符合要求；</w:t>
            </w:r>
          </w:p>
          <w:p w14:paraId="42F6DF6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12.2 根据符合采购需求、质量和售后服务相等且报价最低的原则确定成交供应商。</w:t>
            </w:r>
          </w:p>
        </w:tc>
      </w:tr>
      <w:tr w14:paraId="026B1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6A48E35A">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13</w:t>
            </w:r>
          </w:p>
        </w:tc>
        <w:tc>
          <w:tcPr>
            <w:tcW w:w="1357" w:type="dxa"/>
            <w:gridSpan w:val="2"/>
            <w:vAlign w:val="center"/>
          </w:tcPr>
          <w:p w14:paraId="7509CFB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谈判时间和地点</w:t>
            </w:r>
          </w:p>
        </w:tc>
        <w:tc>
          <w:tcPr>
            <w:tcW w:w="7502" w:type="dxa"/>
            <w:gridSpan w:val="3"/>
          </w:tcPr>
          <w:p w14:paraId="009BFAF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color w:val="000000" w:themeColor="text1"/>
                <w:sz w:val="24"/>
                <w:szCs w:val="24"/>
                <w:highlight w:val="none"/>
                <w:u w:val="single"/>
                <w:lang w:val="en-US"/>
              </w:rPr>
            </w:pPr>
            <w:r>
              <w:rPr>
                <w:rFonts w:hint="eastAsia" w:ascii="方正细等线简体" w:hAnsi="方正细等线简体" w:eastAsia="方正细等线简体" w:cs="方正细等线简体"/>
                <w:color w:val="000000" w:themeColor="text1"/>
                <w:sz w:val="24"/>
                <w:szCs w:val="24"/>
                <w:lang w:val="en-US"/>
              </w:rPr>
              <w:t>13.1 谈判时间</w:t>
            </w:r>
            <w:r>
              <w:rPr>
                <w:rFonts w:hint="eastAsia" w:ascii="方正细等线简体" w:hAnsi="方正细等线简体" w:eastAsia="方正细等线简体" w:cs="方正细等线简体"/>
                <w:color w:val="000000" w:themeColor="text1"/>
                <w:sz w:val="24"/>
                <w:szCs w:val="24"/>
                <w:highlight w:val="none"/>
                <w:lang w:val="en-US"/>
              </w:rPr>
              <w:t>：</w:t>
            </w:r>
            <w:r>
              <w:rPr>
                <w:rFonts w:hint="eastAsia" w:ascii="方正细等线简体" w:hAnsi="方正细等线简体" w:eastAsia="方正细等线简体" w:cs="方正细等线简体"/>
                <w:color w:val="000000" w:themeColor="text1"/>
                <w:sz w:val="24"/>
                <w:szCs w:val="24"/>
                <w:highlight w:val="none"/>
                <w:u w:val="single"/>
                <w:lang w:val="en-US"/>
              </w:rPr>
              <w:t>20</w:t>
            </w:r>
            <w:r>
              <w:rPr>
                <w:rFonts w:hint="eastAsia" w:ascii="方正细等线简体" w:hAnsi="方正细等线简体" w:eastAsia="方正细等线简体" w:cs="方正细等线简体"/>
                <w:color w:val="000000" w:themeColor="text1"/>
                <w:sz w:val="24"/>
                <w:szCs w:val="24"/>
                <w:highlight w:val="none"/>
                <w:u w:val="single"/>
                <w:lang w:val="en-US" w:eastAsia="zh-CN"/>
              </w:rPr>
              <w:t>25</w:t>
            </w:r>
            <w:r>
              <w:rPr>
                <w:rFonts w:hint="eastAsia" w:ascii="方正细等线简体" w:hAnsi="方正细等线简体" w:eastAsia="方正细等线简体" w:cs="方正细等线简体"/>
                <w:color w:val="000000" w:themeColor="text1"/>
                <w:sz w:val="24"/>
                <w:szCs w:val="24"/>
                <w:highlight w:val="none"/>
                <w:u w:val="single"/>
                <w:lang w:val="en-US"/>
              </w:rPr>
              <w:t>年</w:t>
            </w:r>
            <w:r>
              <w:rPr>
                <w:rFonts w:hint="eastAsia" w:ascii="方正细等线简体" w:hAnsi="方正细等线简体" w:eastAsia="方正细等线简体" w:cs="方正细等线简体"/>
                <w:color w:val="000000" w:themeColor="text1"/>
                <w:sz w:val="24"/>
                <w:szCs w:val="24"/>
                <w:highlight w:val="none"/>
                <w:u w:val="single"/>
                <w:lang w:val="en-US" w:eastAsia="zh-CN"/>
              </w:rPr>
              <w:t>10</w:t>
            </w:r>
            <w:r>
              <w:rPr>
                <w:rFonts w:hint="eastAsia" w:ascii="方正细等线简体" w:hAnsi="方正细等线简体" w:eastAsia="方正细等线简体" w:cs="方正细等线简体"/>
                <w:color w:val="000000" w:themeColor="text1"/>
                <w:sz w:val="24"/>
                <w:szCs w:val="24"/>
                <w:highlight w:val="none"/>
                <w:u w:val="single"/>
                <w:lang w:val="en-US"/>
              </w:rPr>
              <w:t>月</w:t>
            </w:r>
            <w:r>
              <w:rPr>
                <w:rFonts w:hint="eastAsia" w:ascii="方正细等线简体" w:hAnsi="方正细等线简体" w:eastAsia="方正细等线简体" w:cs="方正细等线简体"/>
                <w:color w:val="000000" w:themeColor="text1"/>
                <w:sz w:val="24"/>
                <w:szCs w:val="24"/>
                <w:highlight w:val="none"/>
                <w:u w:val="single"/>
                <w:lang w:val="en-US" w:eastAsia="zh-CN"/>
              </w:rPr>
              <w:t>24</w:t>
            </w:r>
            <w:r>
              <w:rPr>
                <w:rFonts w:hint="eastAsia" w:ascii="方正细等线简体" w:hAnsi="方正细等线简体" w:eastAsia="方正细等线简体" w:cs="方正细等线简体"/>
                <w:color w:val="000000" w:themeColor="text1"/>
                <w:sz w:val="24"/>
                <w:szCs w:val="24"/>
                <w:highlight w:val="none"/>
                <w:u w:val="single"/>
                <w:lang w:val="en-US"/>
              </w:rPr>
              <w:t>日</w:t>
            </w:r>
            <w:r>
              <w:rPr>
                <w:rFonts w:hint="eastAsia" w:ascii="方正细等线简体" w:hAnsi="方正细等线简体" w:eastAsia="方正细等线简体" w:cs="方正细等线简体"/>
                <w:color w:val="000000" w:themeColor="text1"/>
                <w:sz w:val="24"/>
                <w:szCs w:val="24"/>
                <w:highlight w:val="none"/>
                <w:u w:val="single"/>
                <w:lang w:val="en-US" w:eastAsia="zh-CN"/>
              </w:rPr>
              <w:t>上</w:t>
            </w:r>
            <w:r>
              <w:rPr>
                <w:rFonts w:hint="eastAsia" w:ascii="方正细等线简体" w:hAnsi="方正细等线简体" w:eastAsia="方正细等线简体" w:cs="方正细等线简体"/>
                <w:color w:val="000000" w:themeColor="text1"/>
                <w:sz w:val="24"/>
                <w:szCs w:val="24"/>
                <w:highlight w:val="none"/>
                <w:u w:val="single"/>
                <w:lang w:val="en-US"/>
              </w:rPr>
              <w:t>午</w:t>
            </w:r>
            <w:r>
              <w:rPr>
                <w:rFonts w:hint="eastAsia" w:ascii="方正细等线简体" w:hAnsi="方正细等线简体" w:eastAsia="方正细等线简体" w:cs="方正细等线简体"/>
                <w:color w:val="000000" w:themeColor="text1"/>
                <w:sz w:val="24"/>
                <w:szCs w:val="24"/>
                <w:highlight w:val="none"/>
                <w:u w:val="single"/>
                <w:lang w:val="en-US" w:eastAsia="zh-CN"/>
              </w:rPr>
              <w:t>11</w:t>
            </w:r>
            <w:r>
              <w:rPr>
                <w:rFonts w:hint="eastAsia" w:ascii="方正细等线简体" w:hAnsi="方正细等线简体" w:eastAsia="方正细等线简体" w:cs="方正细等线简体"/>
                <w:color w:val="000000" w:themeColor="text1"/>
                <w:sz w:val="24"/>
                <w:szCs w:val="24"/>
                <w:highlight w:val="none"/>
                <w:u w:val="single"/>
                <w:lang w:val="en-US"/>
              </w:rPr>
              <w:t>点</w:t>
            </w:r>
          </w:p>
          <w:p w14:paraId="1B1D485D">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default" w:ascii="方正细等线简体" w:hAnsi="方正细等线简体" w:eastAsia="方正细等线简体" w:cs="方正细等线简体"/>
                <w:color w:val="FF0000"/>
                <w:sz w:val="24"/>
                <w:szCs w:val="24"/>
                <w:lang w:val="en-US"/>
              </w:rPr>
            </w:pPr>
            <w:r>
              <w:rPr>
                <w:rFonts w:hint="eastAsia" w:ascii="方正细等线简体" w:hAnsi="方正细等线简体" w:eastAsia="方正细等线简体" w:cs="方正细等线简体"/>
                <w:color w:val="000000" w:themeColor="text1"/>
                <w:sz w:val="24"/>
                <w:szCs w:val="24"/>
                <w:lang w:val="en-US"/>
              </w:rPr>
              <w:t>13.2 谈判地点：</w:t>
            </w:r>
            <w:r>
              <w:rPr>
                <w:rFonts w:hint="eastAsia" w:ascii="方正细等线简体" w:hAnsi="方正细等线简体" w:eastAsia="方正细等线简体" w:cs="方正细等线简体"/>
                <w:b w:val="0"/>
                <w:bCs/>
                <w:sz w:val="24"/>
                <w:szCs w:val="24"/>
                <w:u w:val="single"/>
                <w:lang w:val="en-US" w:eastAsia="zh-CN"/>
              </w:rPr>
              <w:t xml:space="preserve">  公司915会议室       </w:t>
            </w:r>
          </w:p>
        </w:tc>
      </w:tr>
      <w:tr w14:paraId="3BF2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2220E660">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14</w:t>
            </w:r>
          </w:p>
        </w:tc>
        <w:tc>
          <w:tcPr>
            <w:tcW w:w="1357" w:type="dxa"/>
            <w:gridSpan w:val="2"/>
            <w:vAlign w:val="center"/>
          </w:tcPr>
          <w:p w14:paraId="1A0A9D8F">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谈判费用</w:t>
            </w:r>
          </w:p>
        </w:tc>
        <w:tc>
          <w:tcPr>
            <w:tcW w:w="7502" w:type="dxa"/>
            <w:gridSpan w:val="3"/>
            <w:vAlign w:val="center"/>
          </w:tcPr>
          <w:p w14:paraId="578E2F24">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14.1 谈判供应商应自行承担所有与编写和提交竞争性谈判响应文件有关的费用，不论谈判结果如何，采购人在任何情况下无义务和责任承担此类费用。</w:t>
            </w:r>
          </w:p>
        </w:tc>
      </w:tr>
      <w:tr w14:paraId="6AC05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213AE27">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5</w:t>
            </w:r>
          </w:p>
        </w:tc>
        <w:tc>
          <w:tcPr>
            <w:tcW w:w="1357" w:type="dxa"/>
            <w:gridSpan w:val="2"/>
            <w:vAlign w:val="center"/>
          </w:tcPr>
          <w:p w14:paraId="6EF3480B">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谈判小组组建</w:t>
            </w:r>
          </w:p>
        </w:tc>
        <w:tc>
          <w:tcPr>
            <w:tcW w:w="7502" w:type="dxa"/>
            <w:gridSpan w:val="3"/>
          </w:tcPr>
          <w:p w14:paraId="7E3731D4">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16.1 谈判小组由单位相关人员</w:t>
            </w:r>
            <w:r>
              <w:rPr>
                <w:rFonts w:hint="eastAsia" w:ascii="方正细等线简体" w:hAnsi="方正细等线简体" w:eastAsia="方正细等线简体" w:cs="方正细等线简体"/>
                <w:sz w:val="24"/>
                <w:szCs w:val="24"/>
                <w:u w:val="single"/>
                <w:lang w:val="en-US" w:eastAsia="zh-CN"/>
              </w:rPr>
              <w:t>5</w:t>
            </w:r>
            <w:r>
              <w:rPr>
                <w:rFonts w:hint="eastAsia" w:ascii="方正细等线简体" w:hAnsi="方正细等线简体" w:eastAsia="方正细等线简体" w:cs="方正细等线简体"/>
                <w:sz w:val="24"/>
                <w:szCs w:val="24"/>
                <w:u w:val="single"/>
                <w:lang w:val="en-US"/>
              </w:rPr>
              <w:t>人</w:t>
            </w:r>
            <w:r>
              <w:rPr>
                <w:rFonts w:hint="eastAsia" w:ascii="方正细等线简体" w:hAnsi="方正细等线简体" w:eastAsia="方正细等线简体" w:cs="方正细等线简体"/>
                <w:sz w:val="24"/>
                <w:szCs w:val="24"/>
                <w:u w:val="single"/>
                <w:lang w:val="en-US" w:eastAsia="zh-CN"/>
              </w:rPr>
              <w:t>以上单数</w:t>
            </w:r>
            <w:r>
              <w:rPr>
                <w:rFonts w:hint="eastAsia" w:ascii="方正细等线简体" w:hAnsi="方正细等线简体" w:eastAsia="方正细等线简体" w:cs="方正细等线简体"/>
                <w:sz w:val="24"/>
                <w:szCs w:val="24"/>
                <w:lang w:val="en-US"/>
              </w:rPr>
              <w:t>组成；</w:t>
            </w:r>
          </w:p>
          <w:p w14:paraId="1D06700C">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16.2 谈判小组有下列情形的，应当回避；</w:t>
            </w:r>
          </w:p>
          <w:p w14:paraId="0B2FD805">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(1)购买人与响应供应商是近亲属的；</w:t>
            </w:r>
          </w:p>
          <w:p w14:paraId="6A5C2FF6">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(2)与响应供应商有经济利益关系，可能影响比选公正谈判评审的；</w:t>
            </w:r>
          </w:p>
          <w:p w14:paraId="17BE4B8B">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（3）其他法律禁止的情形；</w:t>
            </w:r>
          </w:p>
        </w:tc>
      </w:tr>
      <w:tr w14:paraId="45FB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62" w:type="dxa"/>
            <w:vAlign w:val="center"/>
          </w:tcPr>
          <w:p w14:paraId="41BEA58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6</w:t>
            </w:r>
          </w:p>
        </w:tc>
        <w:tc>
          <w:tcPr>
            <w:tcW w:w="1357" w:type="dxa"/>
            <w:gridSpan w:val="2"/>
            <w:vAlign w:val="center"/>
          </w:tcPr>
          <w:p w14:paraId="271CD034">
            <w:pPr>
              <w:widowControl/>
              <w:spacing w:after="240" w:line="400" w:lineRule="exact"/>
              <w:jc w:val="center"/>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谈判原则</w:t>
            </w:r>
          </w:p>
        </w:tc>
        <w:tc>
          <w:tcPr>
            <w:tcW w:w="7502" w:type="dxa"/>
            <w:gridSpan w:val="3"/>
          </w:tcPr>
          <w:p w14:paraId="204C5DB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谈判活动遵循公平、公正、择优的原则。</w:t>
            </w:r>
          </w:p>
        </w:tc>
      </w:tr>
      <w:tr w14:paraId="344D4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0797D160">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7</w:t>
            </w:r>
          </w:p>
        </w:tc>
        <w:tc>
          <w:tcPr>
            <w:tcW w:w="1357" w:type="dxa"/>
            <w:gridSpan w:val="2"/>
            <w:vAlign w:val="center"/>
          </w:tcPr>
          <w:p w14:paraId="38E749F9">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谈判结果通知</w:t>
            </w:r>
          </w:p>
        </w:tc>
        <w:tc>
          <w:tcPr>
            <w:tcW w:w="7502" w:type="dxa"/>
            <w:gridSpan w:val="3"/>
          </w:tcPr>
          <w:p w14:paraId="4D3E1A1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在本章规定的谈判有效期内，</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人将谈判结果通知全部申请人并进行公示，同时向中标单位发送中标通知书。</w:t>
            </w:r>
          </w:p>
        </w:tc>
      </w:tr>
      <w:tr w14:paraId="5C742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62" w:type="dxa"/>
            <w:vAlign w:val="center"/>
          </w:tcPr>
          <w:p w14:paraId="62DE4B8A">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1</w:t>
            </w:r>
            <w:r>
              <w:rPr>
                <w:rFonts w:hint="eastAsia" w:ascii="方正细等线简体" w:hAnsi="方正细等线简体" w:eastAsia="方正细等线简体" w:cs="方正细等线简体"/>
                <w:b/>
                <w:bCs/>
                <w:sz w:val="24"/>
                <w:szCs w:val="24"/>
                <w:lang w:val="en-US" w:eastAsia="zh-CN"/>
              </w:rPr>
              <w:t>8</w:t>
            </w:r>
          </w:p>
        </w:tc>
        <w:tc>
          <w:tcPr>
            <w:tcW w:w="1357" w:type="dxa"/>
            <w:gridSpan w:val="2"/>
            <w:vAlign w:val="center"/>
          </w:tcPr>
          <w:p w14:paraId="24E4607F">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谈判结果公示</w:t>
            </w:r>
          </w:p>
        </w:tc>
        <w:tc>
          <w:tcPr>
            <w:tcW w:w="7502" w:type="dxa"/>
            <w:gridSpan w:val="3"/>
            <w:vAlign w:val="center"/>
          </w:tcPr>
          <w:p w14:paraId="4C7594E2">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谈判结果对外公示，为期</w:t>
            </w:r>
            <w:r>
              <w:rPr>
                <w:rFonts w:hint="eastAsia" w:ascii="方正细等线简体" w:hAnsi="方正细等线简体" w:eastAsia="方正细等线简体" w:cs="方正细等线简体"/>
                <w:sz w:val="24"/>
                <w:szCs w:val="24"/>
                <w:u w:val="single"/>
                <w:lang w:val="en-US" w:eastAsia="zh-CN"/>
              </w:rPr>
              <w:t xml:space="preserve">   3  </w:t>
            </w:r>
            <w:r>
              <w:rPr>
                <w:rFonts w:hint="eastAsia" w:ascii="方正细等线简体" w:hAnsi="方正细等线简体" w:eastAsia="方正细等线简体" w:cs="方正细等线简体"/>
                <w:sz w:val="24"/>
                <w:szCs w:val="24"/>
                <w:lang w:val="en-US"/>
              </w:rPr>
              <w:t>天。</w:t>
            </w:r>
          </w:p>
        </w:tc>
      </w:tr>
      <w:tr w14:paraId="7CB4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vAlign w:val="center"/>
          </w:tcPr>
          <w:p w14:paraId="5C0203FC">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19</w:t>
            </w:r>
          </w:p>
        </w:tc>
        <w:tc>
          <w:tcPr>
            <w:tcW w:w="1357" w:type="dxa"/>
            <w:gridSpan w:val="2"/>
            <w:vAlign w:val="center"/>
          </w:tcPr>
          <w:p w14:paraId="5564293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签订合同</w:t>
            </w:r>
          </w:p>
        </w:tc>
        <w:tc>
          <w:tcPr>
            <w:tcW w:w="7502" w:type="dxa"/>
            <w:gridSpan w:val="3"/>
          </w:tcPr>
          <w:p w14:paraId="50AD1966">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20.1 中标人应在接到成交通知书30日内与采购人签订合同。</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20.2 中标人应按照竞争性谈判文件、响应文件及谈判过程中的有关澄清、说明或者补正文件的内容与购买人签订合同。中标人不得再与购买人签订背离谈判文件内容的其它协议或声明。</w:t>
            </w:r>
            <w:r>
              <w:rPr>
                <w:rFonts w:hint="eastAsia" w:ascii="方正细等线简体" w:hAnsi="方正细等线简体" w:eastAsia="方正细等线简体" w:cs="方正细等线简体"/>
                <w:color w:val="000000" w:themeColor="text1"/>
                <w:sz w:val="24"/>
                <w:szCs w:val="24"/>
                <w:lang w:val="en-US"/>
              </w:rPr>
              <w:br w:type="textWrapping"/>
            </w:r>
            <w:r>
              <w:rPr>
                <w:rFonts w:hint="eastAsia" w:ascii="方正细等线简体" w:hAnsi="方正细等线简体" w:eastAsia="方正细等线简体" w:cs="方正细等线简体"/>
                <w:color w:val="000000" w:themeColor="text1"/>
                <w:sz w:val="24"/>
                <w:szCs w:val="24"/>
                <w:lang w:val="en-US"/>
              </w:rPr>
              <w:t>17.3 中标人一旦成交，未经购买人事先给予书面同意不得转包、分包，亦不得将合同全部及任何权利、义务向第三方转让，否则将被视为严重违约，购买人有权决定按照中标人成交后毁标、终止或解除合同等依约处理。</w:t>
            </w:r>
          </w:p>
        </w:tc>
      </w:tr>
      <w:tr w14:paraId="57712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trPr>
        <w:tc>
          <w:tcPr>
            <w:tcW w:w="862" w:type="dxa"/>
            <w:vAlign w:val="center"/>
          </w:tcPr>
          <w:p w14:paraId="1D9D8731">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20</w:t>
            </w:r>
          </w:p>
        </w:tc>
        <w:tc>
          <w:tcPr>
            <w:tcW w:w="1357" w:type="dxa"/>
            <w:gridSpan w:val="2"/>
            <w:vAlign w:val="center"/>
          </w:tcPr>
          <w:p w14:paraId="2430F3ED">
            <w:pPr>
              <w:widowControl/>
              <w:spacing w:after="240" w:line="400" w:lineRule="exact"/>
              <w:jc w:val="center"/>
              <w:rPr>
                <w:rFonts w:hint="eastAsia" w:ascii="方正细等线简体" w:hAnsi="方正细等线简体" w:eastAsia="方正细等线简体" w:cs="方正细等线简体"/>
                <w:b/>
                <w:bCs/>
                <w:color w:val="FF0000"/>
                <w:sz w:val="24"/>
                <w:szCs w:val="24"/>
                <w:lang w:val="en-US" w:eastAsia="zh-CN"/>
              </w:rPr>
            </w:pPr>
            <w:r>
              <w:rPr>
                <w:rFonts w:hint="eastAsia" w:ascii="方正细等线简体" w:hAnsi="方正细等线简体" w:eastAsia="方正细等线简体" w:cs="方正细等线简体"/>
                <w:b/>
                <w:bCs/>
                <w:color w:val="000000" w:themeColor="text1"/>
                <w:sz w:val="24"/>
                <w:szCs w:val="24"/>
                <w:lang w:val="en-US"/>
              </w:rPr>
              <w:t>重新</w:t>
            </w:r>
            <w:r>
              <w:rPr>
                <w:rFonts w:hint="eastAsia" w:ascii="方正细等线简体" w:hAnsi="方正细等线简体" w:eastAsia="方正细等线简体" w:cs="方正细等线简体"/>
                <w:b/>
                <w:bCs/>
                <w:color w:val="000000" w:themeColor="text1"/>
                <w:sz w:val="24"/>
                <w:szCs w:val="24"/>
                <w:lang w:val="en-US" w:eastAsia="zh-CN"/>
              </w:rPr>
              <w:t>谈判</w:t>
            </w:r>
          </w:p>
        </w:tc>
        <w:tc>
          <w:tcPr>
            <w:tcW w:w="7502" w:type="dxa"/>
            <w:gridSpan w:val="3"/>
          </w:tcPr>
          <w:p w14:paraId="336C4A7A">
            <w:pPr>
              <w:keepNext w:val="0"/>
              <w:keepLines w:val="0"/>
              <w:pageBreakBefore w:val="0"/>
              <w:widowControl/>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有下列情形之一的，</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人将重新</w:t>
            </w:r>
            <w:r>
              <w:rPr>
                <w:rFonts w:hint="eastAsia" w:ascii="方正细等线简体" w:hAnsi="方正细等线简体" w:eastAsia="方正细等线简体" w:cs="方正细等线简体"/>
                <w:sz w:val="24"/>
                <w:szCs w:val="24"/>
                <w:lang w:val="en-US" w:eastAsia="zh-CN"/>
              </w:rPr>
              <w:t>谈判</w:t>
            </w:r>
            <w:r>
              <w:rPr>
                <w:rFonts w:hint="eastAsia" w:ascii="方正细等线简体" w:hAnsi="方正细等线简体" w:eastAsia="方正细等线简体" w:cs="方正细等线简体"/>
                <w:sz w:val="24"/>
                <w:szCs w:val="24"/>
                <w:lang w:val="en-US"/>
              </w:rPr>
              <w:t>：</w:t>
            </w:r>
          </w:p>
          <w:p w14:paraId="710BB5E6">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谈判截止时间止，申请人少于3个的；</w:t>
            </w:r>
          </w:p>
          <w:p w14:paraId="3A39CCD9">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经评谈判人员评审后否决所有申请人的；</w:t>
            </w:r>
          </w:p>
          <w:p w14:paraId="1E8AE0CA">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中标候选人均未与购买人签订合同的；</w:t>
            </w:r>
          </w:p>
          <w:p w14:paraId="4EDDA917">
            <w:pPr>
              <w:keepNext w:val="0"/>
              <w:keepLines w:val="0"/>
              <w:pageBreakBefore w:val="0"/>
              <w:widowControl/>
              <w:numPr>
                <w:ilvl w:val="0"/>
                <w:numId w:val="2"/>
              </w:numPr>
              <w:kinsoku/>
              <w:wordWrap/>
              <w:overflowPunct/>
              <w:topLinePunct w:val="0"/>
              <w:autoSpaceDE w:val="0"/>
              <w:autoSpaceDN w:val="0"/>
              <w:bidi w:val="0"/>
              <w:adjustRightInd/>
              <w:snapToGrid/>
              <w:spacing w:after="240" w:line="300" w:lineRule="exact"/>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法律规定的其他情形；</w:t>
            </w:r>
          </w:p>
        </w:tc>
      </w:tr>
      <w:tr w14:paraId="7B52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62" w:type="dxa"/>
            <w:vAlign w:val="center"/>
          </w:tcPr>
          <w:p w14:paraId="62E4F6BD">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21</w:t>
            </w:r>
          </w:p>
        </w:tc>
        <w:tc>
          <w:tcPr>
            <w:tcW w:w="1357" w:type="dxa"/>
            <w:gridSpan w:val="2"/>
            <w:vAlign w:val="center"/>
          </w:tcPr>
          <w:p w14:paraId="48BB5CB5">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highlight w:val="yellow"/>
                <w:lang w:val="en-US"/>
              </w:rPr>
            </w:pPr>
            <w:r>
              <w:rPr>
                <w:rFonts w:hint="eastAsia" w:ascii="方正细等线简体" w:hAnsi="方正细等线简体" w:eastAsia="方正细等线简体" w:cs="方正细等线简体"/>
                <w:b/>
                <w:bCs/>
                <w:color w:val="000000" w:themeColor="text1"/>
                <w:sz w:val="24"/>
                <w:szCs w:val="24"/>
                <w:lang w:val="en-US"/>
              </w:rPr>
              <w:t>谈判文件的组成</w:t>
            </w:r>
          </w:p>
        </w:tc>
        <w:tc>
          <w:tcPr>
            <w:tcW w:w="7502" w:type="dxa"/>
            <w:gridSpan w:val="3"/>
          </w:tcPr>
          <w:p w14:paraId="1B94FF95">
            <w:pPr>
              <w:pStyle w:val="5"/>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rPr>
              <w:t>竞争性谈判公告、举报渠道告知函、竞标人须知、项目采购需求、谈判书、竞争性谈判响应文件</w:t>
            </w:r>
          </w:p>
        </w:tc>
      </w:tr>
      <w:tr w14:paraId="76318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62" w:type="dxa"/>
            <w:vAlign w:val="center"/>
          </w:tcPr>
          <w:p w14:paraId="25011A53">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eastAsia="zh-CN"/>
              </w:rPr>
              <w:t>22</w:t>
            </w:r>
          </w:p>
        </w:tc>
        <w:tc>
          <w:tcPr>
            <w:tcW w:w="1357" w:type="dxa"/>
            <w:gridSpan w:val="2"/>
            <w:vAlign w:val="center"/>
          </w:tcPr>
          <w:p w14:paraId="2E350ADB">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 xml:space="preserve">谈判小组的纪律要求 </w:t>
            </w:r>
          </w:p>
        </w:tc>
        <w:tc>
          <w:tcPr>
            <w:tcW w:w="7502" w:type="dxa"/>
            <w:gridSpan w:val="3"/>
          </w:tcPr>
          <w:p w14:paraId="33999E9F">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谈判小组不得泄露</w:t>
            </w:r>
            <w:r>
              <w:rPr>
                <w:rFonts w:hint="eastAsia" w:ascii="方正细等线简体" w:hAnsi="方正细等线简体" w:eastAsia="方正细等线简体" w:cs="方正细等线简体"/>
                <w:color w:val="000000" w:themeColor="text1"/>
                <w:sz w:val="24"/>
                <w:szCs w:val="24"/>
                <w:lang w:val="en-US" w:eastAsia="zh-CN"/>
              </w:rPr>
              <w:t>竞谈采购</w:t>
            </w:r>
            <w:r>
              <w:rPr>
                <w:rFonts w:hint="eastAsia" w:ascii="方正细等线简体" w:hAnsi="方正细等线简体" w:eastAsia="方正细等线简体" w:cs="方正细等线简体"/>
                <w:color w:val="000000" w:themeColor="text1"/>
                <w:sz w:val="24"/>
                <w:szCs w:val="24"/>
                <w:lang w:val="en-US"/>
              </w:rPr>
              <w:t>活动中应当保密的情况和资料，不得与谈判申请人串通损害国家利益、社会公共利益或其他人合法权益。</w:t>
            </w:r>
          </w:p>
        </w:tc>
      </w:tr>
      <w:tr w14:paraId="1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8" w:hRule="atLeast"/>
        </w:trPr>
        <w:tc>
          <w:tcPr>
            <w:tcW w:w="862" w:type="dxa"/>
            <w:vAlign w:val="center"/>
          </w:tcPr>
          <w:p w14:paraId="2E2919F2">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3</w:t>
            </w:r>
          </w:p>
        </w:tc>
        <w:tc>
          <w:tcPr>
            <w:tcW w:w="1357" w:type="dxa"/>
            <w:gridSpan w:val="2"/>
            <w:vAlign w:val="center"/>
          </w:tcPr>
          <w:p w14:paraId="78D48F13">
            <w:pPr>
              <w:widowControl/>
              <w:spacing w:after="240" w:line="400" w:lineRule="exact"/>
              <w:jc w:val="center"/>
              <w:rPr>
                <w:rFonts w:hint="eastAsia" w:ascii="方正细等线简体" w:hAnsi="方正细等线简体" w:eastAsia="方正细等线简体" w:cs="方正细等线简体"/>
                <w:b/>
                <w:bCs/>
                <w:color w:val="000000" w:themeColor="text1"/>
                <w:sz w:val="24"/>
                <w:szCs w:val="24"/>
                <w:lang w:val="en-US"/>
              </w:rPr>
            </w:pPr>
            <w:r>
              <w:rPr>
                <w:rFonts w:hint="eastAsia" w:ascii="方正细等线简体" w:hAnsi="方正细等线简体" w:eastAsia="方正细等线简体" w:cs="方正细等线简体"/>
                <w:b/>
                <w:bCs/>
                <w:color w:val="000000" w:themeColor="text1"/>
                <w:sz w:val="24"/>
                <w:szCs w:val="24"/>
                <w:lang w:val="en-US"/>
              </w:rPr>
              <w:t>谈判申请人的纪律要求</w:t>
            </w:r>
          </w:p>
        </w:tc>
        <w:tc>
          <w:tcPr>
            <w:tcW w:w="7502" w:type="dxa"/>
            <w:gridSpan w:val="3"/>
          </w:tcPr>
          <w:p w14:paraId="45F9991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谈判申请人不得相互串通参加谈判，不得向比选人或者谈判小组行贿谋取中标，不得以他人名义谈判或者以其他方式弄虚作假骗取中标；申请人不得以任何方式干扰、影响谈判评审工作。</w:t>
            </w:r>
          </w:p>
        </w:tc>
      </w:tr>
      <w:tr w14:paraId="665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862" w:type="dxa"/>
            <w:vAlign w:val="center"/>
          </w:tcPr>
          <w:p w14:paraId="77F6660B">
            <w:pPr>
              <w:widowControl/>
              <w:spacing w:after="240" w:line="400" w:lineRule="exact"/>
              <w:jc w:val="center"/>
              <w:rPr>
                <w:rFonts w:hint="eastAsia" w:ascii="方正细等线简体" w:hAnsi="方正细等线简体" w:eastAsia="方正细等线简体" w:cs="方正细等线简体"/>
                <w:b/>
                <w:bCs/>
                <w:sz w:val="24"/>
                <w:szCs w:val="24"/>
                <w:lang w:val="en-US" w:eastAsia="zh-CN"/>
              </w:rPr>
            </w:pPr>
            <w:r>
              <w:rPr>
                <w:rFonts w:hint="eastAsia" w:ascii="方正细等线简体" w:hAnsi="方正细等线简体" w:eastAsia="方正细等线简体" w:cs="方正细等线简体"/>
                <w:b/>
                <w:bCs/>
                <w:sz w:val="24"/>
                <w:szCs w:val="24"/>
                <w:lang w:val="en-US"/>
              </w:rPr>
              <w:t>2</w:t>
            </w:r>
            <w:r>
              <w:rPr>
                <w:rFonts w:hint="eastAsia" w:ascii="方正细等线简体" w:hAnsi="方正细等线简体" w:eastAsia="方正细等线简体" w:cs="方正细等线简体"/>
                <w:b/>
                <w:bCs/>
                <w:sz w:val="24"/>
                <w:szCs w:val="24"/>
                <w:lang w:val="en-US" w:eastAsia="zh-CN"/>
              </w:rPr>
              <w:t>4</w:t>
            </w:r>
          </w:p>
        </w:tc>
        <w:tc>
          <w:tcPr>
            <w:tcW w:w="1357" w:type="dxa"/>
            <w:gridSpan w:val="2"/>
            <w:vAlign w:val="center"/>
          </w:tcPr>
          <w:p w14:paraId="2CED1121">
            <w:pPr>
              <w:widowControl/>
              <w:tabs>
                <w:tab w:val="left" w:pos="209"/>
              </w:tabs>
              <w:spacing w:after="240" w:line="400" w:lineRule="exact"/>
              <w:jc w:val="both"/>
              <w:rPr>
                <w:rFonts w:hint="eastAsia" w:ascii="方正细等线简体" w:hAnsi="方正细等线简体" w:eastAsia="方正细等线简体" w:cs="方正细等线简体"/>
                <w:b/>
                <w:bCs/>
                <w:color w:val="FF0000"/>
                <w:sz w:val="24"/>
                <w:szCs w:val="24"/>
                <w:lang w:val="en-US"/>
              </w:rPr>
            </w:pPr>
            <w:r>
              <w:rPr>
                <w:rFonts w:hint="eastAsia" w:ascii="方正细等线简体" w:hAnsi="方正细等线简体" w:eastAsia="方正细等线简体" w:cs="方正细等线简体"/>
                <w:b/>
                <w:bCs/>
                <w:color w:val="FF0000"/>
                <w:sz w:val="24"/>
                <w:szCs w:val="24"/>
                <w:lang w:val="en-US"/>
              </w:rPr>
              <w:tab/>
            </w:r>
            <w:r>
              <w:rPr>
                <w:rFonts w:hint="eastAsia" w:ascii="方正细等线简体" w:hAnsi="方正细等线简体" w:eastAsia="方正细等线简体" w:cs="方正细等线简体"/>
                <w:b/>
                <w:bCs/>
                <w:sz w:val="24"/>
                <w:szCs w:val="24"/>
                <w:lang w:val="en-US"/>
              </w:rPr>
              <w:t>投诉</w:t>
            </w:r>
          </w:p>
        </w:tc>
        <w:tc>
          <w:tcPr>
            <w:tcW w:w="7502" w:type="dxa"/>
            <w:gridSpan w:val="3"/>
          </w:tcPr>
          <w:p w14:paraId="3EFFDB03">
            <w:pPr>
              <w:widowControl/>
              <w:spacing w:after="240" w:line="400" w:lineRule="exact"/>
              <w:jc w:val="both"/>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rPr>
              <w:t>为维护公平、公正的商业环境，保护双方共同利益，敬请各单位在与各单位或部门业务交往工作中，将我方人员明示或暗示要求宴请、接待，或索取礼金、礼品、礼券、或其他利益，或故意刁难、显失公平现象，向</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sz w:val="24"/>
                <w:szCs w:val="24"/>
                <w:lang w:eastAsia="zh-CN"/>
              </w:rPr>
              <w:t>纪检办公室</w:t>
            </w:r>
            <w:r>
              <w:rPr>
                <w:rFonts w:hint="eastAsia" w:ascii="方正细等线简体" w:hAnsi="方正细等线简体" w:eastAsia="方正细等线简体" w:cs="方正细等线简体"/>
                <w:sz w:val="24"/>
                <w:szCs w:val="24"/>
              </w:rPr>
              <w:t>进行投诉。</w:t>
            </w:r>
          </w:p>
        </w:tc>
      </w:tr>
    </w:tbl>
    <w:p w14:paraId="4003F1C5">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0C9A5C38">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4C7398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75A65DB6">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EE36049">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16B70C9A">
      <w:pPr>
        <w:widowControl/>
        <w:spacing w:after="240" w:line="400" w:lineRule="exact"/>
        <w:jc w:val="both"/>
        <w:rPr>
          <w:rFonts w:hint="eastAsia" w:ascii="方正细等线简体" w:hAnsi="方正细等线简体" w:eastAsia="方正细等线简体" w:cs="方正细等线简体"/>
          <w:b/>
          <w:color w:val="000000" w:themeColor="text1"/>
          <w:spacing w:val="-5"/>
          <w:sz w:val="32"/>
          <w:szCs w:val="24"/>
          <w:lang w:val="en-US"/>
        </w:rPr>
      </w:pPr>
    </w:p>
    <w:p w14:paraId="0B2CF1D4">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r>
        <w:rPr>
          <w:rFonts w:hint="eastAsia" w:ascii="方正细等线简体" w:hAnsi="方正细等线简体" w:eastAsia="方正细等线简体" w:cs="方正细等线简体"/>
          <w:b/>
          <w:color w:val="000000" w:themeColor="text1"/>
          <w:spacing w:val="-5"/>
          <w:sz w:val="32"/>
          <w:szCs w:val="24"/>
          <w:lang w:val="en-US"/>
        </w:rPr>
        <w:t>第四章：项目需求</w:t>
      </w:r>
    </w:p>
    <w:p w14:paraId="49ED9A19">
      <w:pPr>
        <w:widowControl/>
        <w:spacing w:after="240" w:line="400" w:lineRule="exact"/>
        <w:rPr>
          <w:rFonts w:hint="eastAsia" w:ascii="方正细等线简体" w:hAnsi="方正细等线简体" w:eastAsia="方正细等线简体" w:cs="方正细等线简体"/>
          <w:b/>
          <w:color w:val="000000" w:themeColor="text1"/>
          <w:spacing w:val="-5"/>
          <w:sz w:val="24"/>
          <w:szCs w:val="24"/>
          <w:lang w:val="en-US"/>
        </w:rPr>
      </w:pPr>
      <w:r>
        <w:rPr>
          <w:rFonts w:hint="eastAsia" w:ascii="方正细等线简体" w:hAnsi="方正细等线简体" w:eastAsia="方正细等线简体" w:cs="方正细等线简体"/>
          <w:b/>
          <w:color w:val="000000" w:themeColor="text1"/>
          <w:spacing w:val="-5"/>
          <w:sz w:val="24"/>
          <w:szCs w:val="24"/>
          <w:lang w:val="en-US"/>
        </w:rPr>
        <w:t>采购项目规格、数量及其他要求：</w:t>
      </w:r>
    </w:p>
    <w:p w14:paraId="7D300EA9">
      <w:pPr>
        <w:widowControl/>
        <w:spacing w:after="240" w:line="400" w:lineRule="exact"/>
        <w:rPr>
          <w:rFonts w:hint="default" w:ascii="方正细等线简体" w:hAnsi="方正细等线简体" w:eastAsia="方正细等线简体" w:cs="方正细等线简体"/>
          <w:color w:val="000000" w:themeColor="text1"/>
          <w:spacing w:val="-5"/>
          <w:sz w:val="24"/>
          <w:szCs w:val="24"/>
          <w:highlight w:val="none"/>
          <w:u w:val="single"/>
          <w:lang w:val="en-US" w:eastAsia="zh-CN"/>
        </w:rPr>
      </w:pPr>
      <w:r>
        <w:rPr>
          <w:rFonts w:hint="eastAsia" w:ascii="方正细等线简体" w:hAnsi="方正细等线简体" w:eastAsia="方正细等线简体" w:cs="方正细等线简体"/>
          <w:color w:val="000000" w:themeColor="text1"/>
          <w:spacing w:val="-5"/>
          <w:sz w:val="24"/>
          <w:szCs w:val="24"/>
          <w:lang w:val="en-US"/>
        </w:rPr>
        <w:t>一、采购项目编号：</w:t>
      </w:r>
      <w:r>
        <w:rPr>
          <w:rFonts w:hint="eastAsia" w:ascii="方正细等线简体" w:hAnsi="方正细等线简体" w:eastAsia="方正细等线简体" w:cs="方正细等线简体"/>
          <w:color w:val="000000" w:themeColor="text1"/>
          <w:spacing w:val="-5"/>
          <w:sz w:val="24"/>
          <w:szCs w:val="24"/>
          <w:u w:val="single"/>
          <w:lang w:val="en-US" w:eastAsia="zh-CN"/>
        </w:rPr>
        <w:t xml:space="preserve">     /      </w:t>
      </w:r>
    </w:p>
    <w:p w14:paraId="75D809D6">
      <w:pPr>
        <w:widowControl/>
        <w:spacing w:after="240" w:line="400" w:lineRule="exact"/>
        <w:rPr>
          <w:rFonts w:hint="eastAsia" w:ascii="方正细等线简体" w:hAnsi="方正细等线简体" w:eastAsia="方正细等线简体" w:cs="方正细等线简体"/>
          <w:color w:val="000000" w:themeColor="text1"/>
          <w:spacing w:val="-5"/>
          <w:sz w:val="24"/>
          <w:szCs w:val="24"/>
          <w:lang w:val="en-US"/>
        </w:rPr>
      </w:pPr>
      <w:r>
        <w:rPr>
          <w:rFonts w:hint="eastAsia" w:ascii="方正细等线简体" w:hAnsi="方正细等线简体" w:eastAsia="方正细等线简体" w:cs="方正细等线简体"/>
          <w:color w:val="000000" w:themeColor="text1"/>
          <w:spacing w:val="-5"/>
          <w:sz w:val="24"/>
          <w:szCs w:val="24"/>
          <w:lang w:val="en-US"/>
        </w:rPr>
        <w:t>二、采购项目需求一览表</w:t>
      </w: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749"/>
        <w:gridCol w:w="2097"/>
        <w:gridCol w:w="825"/>
        <w:gridCol w:w="643"/>
        <w:gridCol w:w="1843"/>
        <w:gridCol w:w="1736"/>
        <w:gridCol w:w="1236"/>
      </w:tblGrid>
      <w:tr w14:paraId="7576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669" w:type="dxa"/>
            <w:tcBorders>
              <w:top w:val="single" w:color="auto" w:sz="4" w:space="0"/>
              <w:left w:val="single" w:color="auto" w:sz="4" w:space="0"/>
              <w:bottom w:val="single" w:color="auto" w:sz="4" w:space="0"/>
              <w:right w:val="single" w:color="auto" w:sz="4" w:space="0"/>
            </w:tcBorders>
            <w:vAlign w:val="center"/>
          </w:tcPr>
          <w:p w14:paraId="72D5D441">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749" w:type="dxa"/>
            <w:tcBorders>
              <w:top w:val="single" w:color="auto" w:sz="4" w:space="0"/>
              <w:left w:val="single" w:color="auto" w:sz="4" w:space="0"/>
              <w:bottom w:val="single" w:color="auto" w:sz="4" w:space="0"/>
              <w:right w:val="single" w:color="auto" w:sz="4" w:space="0"/>
            </w:tcBorders>
            <w:vAlign w:val="center"/>
          </w:tcPr>
          <w:p w14:paraId="22047B9A">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2097" w:type="dxa"/>
            <w:tcBorders>
              <w:top w:val="single" w:color="auto" w:sz="4" w:space="0"/>
              <w:left w:val="nil"/>
              <w:bottom w:val="single" w:color="auto" w:sz="4" w:space="0"/>
              <w:right w:val="single" w:color="auto" w:sz="4" w:space="0"/>
            </w:tcBorders>
            <w:vAlign w:val="center"/>
          </w:tcPr>
          <w:p w14:paraId="10773142">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825" w:type="dxa"/>
            <w:tcBorders>
              <w:top w:val="single" w:color="auto" w:sz="4" w:space="0"/>
              <w:left w:val="nil"/>
              <w:bottom w:val="single" w:color="auto" w:sz="4" w:space="0"/>
              <w:right w:val="single" w:color="auto" w:sz="4" w:space="0"/>
            </w:tcBorders>
            <w:vAlign w:val="center"/>
          </w:tcPr>
          <w:p w14:paraId="51BEFFFD">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643" w:type="dxa"/>
            <w:tcBorders>
              <w:top w:val="single" w:color="auto" w:sz="4" w:space="0"/>
              <w:left w:val="nil"/>
              <w:bottom w:val="single" w:color="auto" w:sz="4" w:space="0"/>
              <w:right w:val="single" w:color="auto" w:sz="4" w:space="0"/>
            </w:tcBorders>
            <w:vAlign w:val="center"/>
          </w:tcPr>
          <w:p w14:paraId="4E5BBE2D">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843" w:type="dxa"/>
            <w:tcBorders>
              <w:top w:val="single" w:color="auto" w:sz="4" w:space="0"/>
              <w:left w:val="nil"/>
              <w:bottom w:val="single" w:color="auto" w:sz="4" w:space="0"/>
              <w:right w:val="single" w:color="auto" w:sz="4" w:space="0"/>
            </w:tcBorders>
            <w:vAlign w:val="center"/>
          </w:tcPr>
          <w:p w14:paraId="3B6996FA">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eastAsia="zh-CN"/>
              </w:rPr>
            </w:pPr>
            <w:r>
              <w:rPr>
                <w:rFonts w:hint="eastAsia" w:ascii="方正细等线简体" w:hAnsi="方正细等线简体" w:eastAsia="方正细等线简体" w:cs="方正细等线简体"/>
                <w:w w:val="95"/>
                <w:sz w:val="28"/>
                <w:szCs w:val="28"/>
                <w:lang w:eastAsia="zh-CN"/>
              </w:rPr>
              <w:t>限定含税</w:t>
            </w:r>
          </w:p>
          <w:p w14:paraId="7AD00F1C">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736" w:type="dxa"/>
            <w:tcBorders>
              <w:top w:val="single" w:color="auto" w:sz="4" w:space="0"/>
              <w:left w:val="nil"/>
              <w:bottom w:val="single" w:color="auto" w:sz="4" w:space="0"/>
              <w:right w:val="single" w:color="auto" w:sz="4" w:space="0"/>
            </w:tcBorders>
            <w:vAlign w:val="center"/>
          </w:tcPr>
          <w:p w14:paraId="61E78DF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限定</w:t>
            </w:r>
            <w:r>
              <w:rPr>
                <w:rFonts w:hint="eastAsia" w:ascii="方正细等线简体" w:hAnsi="方正细等线简体" w:eastAsia="方正细等线简体" w:cs="方正细等线简体"/>
                <w:w w:val="95"/>
                <w:sz w:val="28"/>
                <w:szCs w:val="28"/>
                <w:lang w:val="en-US" w:eastAsia="zh-CN"/>
              </w:rPr>
              <w:t>含税</w:t>
            </w:r>
          </w:p>
          <w:p w14:paraId="14881BA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236" w:type="dxa"/>
            <w:tcBorders>
              <w:top w:val="single" w:color="auto" w:sz="4" w:space="0"/>
              <w:left w:val="nil"/>
              <w:bottom w:val="single" w:color="auto" w:sz="4" w:space="0"/>
              <w:right w:val="single" w:color="auto" w:sz="4" w:space="0"/>
            </w:tcBorders>
            <w:vAlign w:val="center"/>
          </w:tcPr>
          <w:p w14:paraId="5D7AF27E">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58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557D08B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B451D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过桥托架（含固定扁钢）</w:t>
            </w:r>
          </w:p>
        </w:tc>
        <w:tc>
          <w:tcPr>
            <w:tcW w:w="2097" w:type="dxa"/>
            <w:tcBorders>
              <w:top w:val="single" w:color="auto" w:sz="4" w:space="0"/>
              <w:left w:val="nil"/>
              <w:bottom w:val="single" w:color="auto" w:sz="4" w:space="0"/>
              <w:right w:val="single" w:color="auto" w:sz="4" w:space="0"/>
            </w:tcBorders>
            <w:shd w:val="clear" w:color="auto" w:fill="auto"/>
            <w:vAlign w:val="center"/>
          </w:tcPr>
          <w:p w14:paraId="1690B4E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40*40*4mm</w:t>
            </w:r>
          </w:p>
        </w:tc>
        <w:tc>
          <w:tcPr>
            <w:tcW w:w="825" w:type="dxa"/>
            <w:tcBorders>
              <w:top w:val="single" w:color="auto" w:sz="4" w:space="0"/>
              <w:left w:val="nil"/>
              <w:bottom w:val="single" w:color="auto" w:sz="4" w:space="0"/>
              <w:right w:val="single" w:color="auto" w:sz="4" w:space="0"/>
            </w:tcBorders>
            <w:shd w:val="clear" w:color="auto" w:fill="auto"/>
            <w:vAlign w:val="center"/>
          </w:tcPr>
          <w:p w14:paraId="3231B0D3">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800</w:t>
            </w:r>
          </w:p>
        </w:tc>
        <w:tc>
          <w:tcPr>
            <w:tcW w:w="643" w:type="dxa"/>
            <w:tcBorders>
              <w:top w:val="single" w:color="auto" w:sz="4" w:space="0"/>
              <w:left w:val="nil"/>
              <w:bottom w:val="single" w:color="auto" w:sz="4" w:space="0"/>
              <w:right w:val="single" w:color="auto" w:sz="4" w:space="0"/>
            </w:tcBorders>
            <w:shd w:val="clear" w:color="auto" w:fill="auto"/>
            <w:vAlign w:val="center"/>
          </w:tcPr>
          <w:p w14:paraId="049E1B68">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个</w:t>
            </w:r>
          </w:p>
        </w:tc>
        <w:tc>
          <w:tcPr>
            <w:tcW w:w="1843" w:type="dxa"/>
            <w:tcBorders>
              <w:top w:val="single" w:color="auto" w:sz="4" w:space="0"/>
              <w:left w:val="nil"/>
              <w:bottom w:val="single" w:color="auto" w:sz="4" w:space="0"/>
              <w:right w:val="single" w:color="auto" w:sz="4" w:space="0"/>
            </w:tcBorders>
            <w:vAlign w:val="center"/>
          </w:tcPr>
          <w:p w14:paraId="4636B666">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26</w:t>
            </w:r>
          </w:p>
        </w:tc>
        <w:tc>
          <w:tcPr>
            <w:tcW w:w="1736" w:type="dxa"/>
            <w:tcBorders>
              <w:top w:val="single" w:color="auto" w:sz="4" w:space="0"/>
              <w:left w:val="nil"/>
              <w:bottom w:val="single" w:color="auto" w:sz="4" w:space="0"/>
              <w:right w:val="single" w:color="auto" w:sz="4" w:space="0"/>
            </w:tcBorders>
            <w:vAlign w:val="center"/>
          </w:tcPr>
          <w:p w14:paraId="16DCF32A">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20800</w:t>
            </w:r>
          </w:p>
        </w:tc>
        <w:tc>
          <w:tcPr>
            <w:tcW w:w="1236" w:type="dxa"/>
            <w:vMerge w:val="restart"/>
            <w:tcBorders>
              <w:top w:val="single" w:color="auto" w:sz="4" w:space="0"/>
              <w:left w:val="nil"/>
              <w:right w:val="single" w:color="auto" w:sz="4" w:space="0"/>
            </w:tcBorders>
            <w:vAlign w:val="top"/>
          </w:tcPr>
          <w:p w14:paraId="56B7A1E4">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价格含13%增值税专用发票</w:t>
            </w:r>
          </w:p>
        </w:tc>
      </w:tr>
      <w:tr w14:paraId="2DD34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3E6B6F86">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2</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51C5680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消防管过桥托架（含抱箍、螺栓）</w:t>
            </w:r>
          </w:p>
        </w:tc>
        <w:tc>
          <w:tcPr>
            <w:tcW w:w="2097" w:type="dxa"/>
            <w:tcBorders>
              <w:top w:val="single" w:color="auto" w:sz="4" w:space="0"/>
              <w:left w:val="nil"/>
              <w:bottom w:val="single" w:color="auto" w:sz="4" w:space="0"/>
              <w:right w:val="single" w:color="auto" w:sz="4" w:space="0"/>
            </w:tcBorders>
            <w:shd w:val="clear" w:color="auto" w:fill="auto"/>
            <w:vAlign w:val="center"/>
          </w:tcPr>
          <w:p w14:paraId="10347AA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50*50*5</w:t>
            </w:r>
          </w:p>
        </w:tc>
        <w:tc>
          <w:tcPr>
            <w:tcW w:w="825" w:type="dxa"/>
            <w:tcBorders>
              <w:top w:val="single" w:color="auto" w:sz="4" w:space="0"/>
              <w:left w:val="nil"/>
              <w:bottom w:val="single" w:color="auto" w:sz="4" w:space="0"/>
              <w:right w:val="single" w:color="auto" w:sz="4" w:space="0"/>
            </w:tcBorders>
            <w:shd w:val="clear" w:color="auto" w:fill="auto"/>
            <w:vAlign w:val="center"/>
          </w:tcPr>
          <w:p w14:paraId="4896799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850</w:t>
            </w:r>
          </w:p>
        </w:tc>
        <w:tc>
          <w:tcPr>
            <w:tcW w:w="643" w:type="dxa"/>
            <w:tcBorders>
              <w:top w:val="single" w:color="auto" w:sz="4" w:space="0"/>
              <w:left w:val="nil"/>
              <w:bottom w:val="single" w:color="auto" w:sz="4" w:space="0"/>
              <w:right w:val="single" w:color="auto" w:sz="4" w:space="0"/>
            </w:tcBorders>
            <w:shd w:val="clear" w:color="auto" w:fill="auto"/>
            <w:vAlign w:val="center"/>
          </w:tcPr>
          <w:p w14:paraId="1417BC6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7DFB3FE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60</w:t>
            </w:r>
          </w:p>
        </w:tc>
        <w:tc>
          <w:tcPr>
            <w:tcW w:w="1736" w:type="dxa"/>
            <w:tcBorders>
              <w:top w:val="single" w:color="auto" w:sz="4" w:space="0"/>
              <w:left w:val="nil"/>
              <w:bottom w:val="single" w:color="auto" w:sz="4" w:space="0"/>
              <w:right w:val="single" w:color="auto" w:sz="4" w:space="0"/>
            </w:tcBorders>
            <w:vAlign w:val="top"/>
          </w:tcPr>
          <w:p w14:paraId="2847CD07">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51000</w:t>
            </w:r>
          </w:p>
        </w:tc>
        <w:tc>
          <w:tcPr>
            <w:tcW w:w="1236" w:type="dxa"/>
            <w:vMerge w:val="continue"/>
            <w:tcBorders>
              <w:left w:val="nil"/>
              <w:right w:val="single" w:color="auto" w:sz="4" w:space="0"/>
            </w:tcBorders>
            <w:vAlign w:val="top"/>
          </w:tcPr>
          <w:p w14:paraId="3FAB37A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55A32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D9749D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3</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66000B4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zh-CN" w:eastAsia="zh-CN" w:bidi="zh-CN"/>
              </w:rPr>
            </w:pPr>
            <w:r>
              <w:rPr>
                <w:rFonts w:hint="eastAsia" w:ascii="宋体" w:hAnsi="宋体" w:eastAsia="宋体" w:cs="宋体"/>
                <w:i w:val="0"/>
                <w:iCs w:val="0"/>
                <w:color w:val="000000"/>
                <w:sz w:val="21"/>
                <w:szCs w:val="21"/>
                <w:u w:val="none"/>
                <w:lang w:val="zh-CN" w:eastAsia="zh-CN" w:bidi="zh-CN"/>
              </w:rPr>
              <w:t>桥涵上设备安装专用托架（300X110X40，含抱箍、螺栓）</w:t>
            </w:r>
          </w:p>
        </w:tc>
        <w:tc>
          <w:tcPr>
            <w:tcW w:w="2097" w:type="dxa"/>
            <w:tcBorders>
              <w:top w:val="single" w:color="auto" w:sz="4" w:space="0"/>
              <w:left w:val="nil"/>
              <w:bottom w:val="single" w:color="auto" w:sz="4" w:space="0"/>
              <w:right w:val="single" w:color="auto" w:sz="4" w:space="0"/>
            </w:tcBorders>
            <w:shd w:val="clear" w:color="auto" w:fill="auto"/>
            <w:vAlign w:val="center"/>
          </w:tcPr>
          <w:p w14:paraId="48A496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钢制镀锌托架，300X110X40mm，含抱箍、</w:t>
            </w:r>
          </w:p>
          <w:p w14:paraId="3A589AEB">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螺栓等相关安装辅材。</w:t>
            </w:r>
          </w:p>
        </w:tc>
        <w:tc>
          <w:tcPr>
            <w:tcW w:w="825" w:type="dxa"/>
            <w:tcBorders>
              <w:top w:val="single" w:color="auto" w:sz="4" w:space="0"/>
              <w:left w:val="nil"/>
              <w:bottom w:val="single" w:color="auto" w:sz="4" w:space="0"/>
              <w:right w:val="single" w:color="auto" w:sz="4" w:space="0"/>
            </w:tcBorders>
            <w:shd w:val="clear" w:color="auto" w:fill="auto"/>
            <w:vAlign w:val="center"/>
          </w:tcPr>
          <w:p w14:paraId="0A68612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885</w:t>
            </w:r>
          </w:p>
        </w:tc>
        <w:tc>
          <w:tcPr>
            <w:tcW w:w="643" w:type="dxa"/>
            <w:tcBorders>
              <w:top w:val="single" w:color="auto" w:sz="4" w:space="0"/>
              <w:left w:val="nil"/>
              <w:bottom w:val="single" w:color="auto" w:sz="4" w:space="0"/>
              <w:right w:val="single" w:color="auto" w:sz="4" w:space="0"/>
            </w:tcBorders>
            <w:shd w:val="clear" w:color="auto" w:fill="auto"/>
            <w:vAlign w:val="center"/>
          </w:tcPr>
          <w:p w14:paraId="28C94B5F">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default" w:ascii="宋体" w:hAnsi="宋体" w:eastAsia="宋体" w:cs="宋体"/>
                <w:i w:val="0"/>
                <w:iCs w:val="0"/>
                <w:color w:val="000000"/>
                <w:sz w:val="21"/>
                <w:szCs w:val="21"/>
                <w:u w:val="none"/>
                <w:lang w:val="en-US" w:eastAsia="zh-CN" w:bidi="zh-CN"/>
              </w:rPr>
              <w:t>个</w:t>
            </w:r>
          </w:p>
        </w:tc>
        <w:tc>
          <w:tcPr>
            <w:tcW w:w="1843" w:type="dxa"/>
            <w:tcBorders>
              <w:top w:val="single" w:color="auto" w:sz="4" w:space="0"/>
              <w:left w:val="nil"/>
              <w:bottom w:val="single" w:color="auto" w:sz="4" w:space="0"/>
              <w:right w:val="single" w:color="auto" w:sz="4" w:space="0"/>
            </w:tcBorders>
            <w:vAlign w:val="top"/>
          </w:tcPr>
          <w:p w14:paraId="6DA7AC2B">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70</w:t>
            </w:r>
          </w:p>
        </w:tc>
        <w:tc>
          <w:tcPr>
            <w:tcW w:w="1736" w:type="dxa"/>
            <w:tcBorders>
              <w:top w:val="single" w:color="auto" w:sz="4" w:space="0"/>
              <w:left w:val="nil"/>
              <w:bottom w:val="single" w:color="auto" w:sz="4" w:space="0"/>
              <w:right w:val="single" w:color="auto" w:sz="4" w:space="0"/>
            </w:tcBorders>
            <w:vAlign w:val="top"/>
          </w:tcPr>
          <w:p w14:paraId="5EF9B25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61950</w:t>
            </w:r>
          </w:p>
        </w:tc>
        <w:tc>
          <w:tcPr>
            <w:tcW w:w="1236" w:type="dxa"/>
            <w:vMerge w:val="continue"/>
            <w:tcBorders>
              <w:left w:val="nil"/>
              <w:right w:val="single" w:color="auto" w:sz="4" w:space="0"/>
            </w:tcBorders>
            <w:vAlign w:val="top"/>
          </w:tcPr>
          <w:p w14:paraId="26F596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AC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24A4A81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4</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7D9E571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高分子磷石膏电缆桥架</w:t>
            </w:r>
          </w:p>
        </w:tc>
        <w:tc>
          <w:tcPr>
            <w:tcW w:w="2097" w:type="dxa"/>
            <w:tcBorders>
              <w:top w:val="single" w:color="auto" w:sz="4" w:space="0"/>
              <w:left w:val="nil"/>
              <w:bottom w:val="single" w:color="auto" w:sz="4" w:space="0"/>
              <w:right w:val="single" w:color="auto" w:sz="4" w:space="0"/>
            </w:tcBorders>
            <w:shd w:val="clear" w:color="auto" w:fill="auto"/>
            <w:vAlign w:val="center"/>
          </w:tcPr>
          <w:p w14:paraId="670E3DAF">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4000*200*100*6</w:t>
            </w:r>
          </w:p>
        </w:tc>
        <w:tc>
          <w:tcPr>
            <w:tcW w:w="825" w:type="dxa"/>
            <w:tcBorders>
              <w:top w:val="single" w:color="auto" w:sz="4" w:space="0"/>
              <w:left w:val="nil"/>
              <w:bottom w:val="single" w:color="auto" w:sz="4" w:space="0"/>
              <w:right w:val="single" w:color="auto" w:sz="4" w:space="0"/>
            </w:tcBorders>
            <w:shd w:val="clear" w:color="auto" w:fill="auto"/>
            <w:vAlign w:val="center"/>
          </w:tcPr>
          <w:p w14:paraId="0A1FF3B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15100</w:t>
            </w:r>
          </w:p>
        </w:tc>
        <w:tc>
          <w:tcPr>
            <w:tcW w:w="643" w:type="dxa"/>
            <w:tcBorders>
              <w:top w:val="single" w:color="auto" w:sz="4" w:space="0"/>
              <w:left w:val="nil"/>
              <w:bottom w:val="single" w:color="auto" w:sz="4" w:space="0"/>
              <w:right w:val="single" w:color="auto" w:sz="4" w:space="0"/>
            </w:tcBorders>
            <w:shd w:val="clear" w:color="auto" w:fill="auto"/>
            <w:vAlign w:val="center"/>
          </w:tcPr>
          <w:p w14:paraId="299F9AB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574D9289">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41</w:t>
            </w:r>
          </w:p>
        </w:tc>
        <w:tc>
          <w:tcPr>
            <w:tcW w:w="1736" w:type="dxa"/>
            <w:tcBorders>
              <w:top w:val="single" w:color="auto" w:sz="4" w:space="0"/>
              <w:left w:val="nil"/>
              <w:bottom w:val="single" w:color="auto" w:sz="4" w:space="0"/>
              <w:right w:val="single" w:color="auto" w:sz="4" w:space="0"/>
            </w:tcBorders>
            <w:vAlign w:val="top"/>
          </w:tcPr>
          <w:p w14:paraId="2B7EED6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619100</w:t>
            </w:r>
          </w:p>
        </w:tc>
        <w:tc>
          <w:tcPr>
            <w:tcW w:w="1236" w:type="dxa"/>
            <w:vMerge w:val="continue"/>
            <w:tcBorders>
              <w:left w:val="nil"/>
              <w:right w:val="single" w:color="auto" w:sz="4" w:space="0"/>
            </w:tcBorders>
            <w:vAlign w:val="top"/>
          </w:tcPr>
          <w:p w14:paraId="355CB6D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11703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703FD07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5</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0B55BB2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高分子磷石膏电缆桥架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CC6F81B">
            <w:pPr>
              <w:jc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4000*310*100*6</w:t>
            </w:r>
          </w:p>
        </w:tc>
        <w:tc>
          <w:tcPr>
            <w:tcW w:w="825" w:type="dxa"/>
            <w:tcBorders>
              <w:top w:val="single" w:color="auto" w:sz="4" w:space="0"/>
              <w:left w:val="nil"/>
              <w:bottom w:val="single" w:color="auto" w:sz="4" w:space="0"/>
              <w:right w:val="single" w:color="auto" w:sz="4" w:space="0"/>
            </w:tcBorders>
            <w:shd w:val="clear" w:color="auto" w:fill="auto"/>
            <w:vAlign w:val="center"/>
          </w:tcPr>
          <w:p w14:paraId="63548091">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862</w:t>
            </w:r>
          </w:p>
        </w:tc>
        <w:tc>
          <w:tcPr>
            <w:tcW w:w="643" w:type="dxa"/>
            <w:tcBorders>
              <w:top w:val="single" w:color="auto" w:sz="4" w:space="0"/>
              <w:left w:val="nil"/>
              <w:bottom w:val="single" w:color="auto" w:sz="4" w:space="0"/>
              <w:right w:val="single" w:color="auto" w:sz="4" w:space="0"/>
            </w:tcBorders>
            <w:shd w:val="clear" w:color="auto" w:fill="auto"/>
            <w:vAlign w:val="center"/>
          </w:tcPr>
          <w:p w14:paraId="45C7852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米</w:t>
            </w:r>
          </w:p>
        </w:tc>
        <w:tc>
          <w:tcPr>
            <w:tcW w:w="1843" w:type="dxa"/>
            <w:tcBorders>
              <w:top w:val="single" w:color="auto" w:sz="4" w:space="0"/>
              <w:left w:val="nil"/>
              <w:bottom w:val="single" w:color="auto" w:sz="4" w:space="0"/>
              <w:right w:val="single" w:color="auto" w:sz="4" w:space="0"/>
            </w:tcBorders>
            <w:vAlign w:val="top"/>
          </w:tcPr>
          <w:p w14:paraId="7D6DF5B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80</w:t>
            </w:r>
          </w:p>
        </w:tc>
        <w:tc>
          <w:tcPr>
            <w:tcW w:w="1736" w:type="dxa"/>
            <w:tcBorders>
              <w:top w:val="single" w:color="auto" w:sz="4" w:space="0"/>
              <w:left w:val="nil"/>
              <w:bottom w:val="single" w:color="auto" w:sz="4" w:space="0"/>
              <w:right w:val="single" w:color="auto" w:sz="4" w:space="0"/>
            </w:tcBorders>
            <w:vAlign w:val="top"/>
          </w:tcPr>
          <w:p w14:paraId="41C08A3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68960</w:t>
            </w:r>
          </w:p>
        </w:tc>
        <w:tc>
          <w:tcPr>
            <w:tcW w:w="1236" w:type="dxa"/>
            <w:vMerge w:val="continue"/>
            <w:tcBorders>
              <w:left w:val="nil"/>
              <w:right w:val="single" w:color="auto" w:sz="4" w:space="0"/>
            </w:tcBorders>
            <w:vAlign w:val="top"/>
          </w:tcPr>
          <w:p w14:paraId="5DB63B5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41C6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142D771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6</w:t>
            </w: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450BB88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电缆托架</w:t>
            </w:r>
          </w:p>
        </w:tc>
        <w:tc>
          <w:tcPr>
            <w:tcW w:w="2097" w:type="dxa"/>
            <w:tcBorders>
              <w:top w:val="single" w:color="auto" w:sz="4" w:space="0"/>
              <w:left w:val="nil"/>
              <w:bottom w:val="single" w:color="auto" w:sz="4" w:space="0"/>
              <w:right w:val="single" w:color="auto" w:sz="4" w:space="0"/>
            </w:tcBorders>
            <w:shd w:val="clear" w:color="auto" w:fill="auto"/>
            <w:vAlign w:val="center"/>
          </w:tcPr>
          <w:p w14:paraId="46D676A7">
            <w:pPr>
              <w:jc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50×50×4</w:t>
            </w:r>
          </w:p>
        </w:tc>
        <w:tc>
          <w:tcPr>
            <w:tcW w:w="825" w:type="dxa"/>
            <w:tcBorders>
              <w:top w:val="single" w:color="auto" w:sz="4" w:space="0"/>
              <w:left w:val="nil"/>
              <w:bottom w:val="single" w:color="auto" w:sz="4" w:space="0"/>
              <w:right w:val="single" w:color="auto" w:sz="4" w:space="0"/>
            </w:tcBorders>
            <w:shd w:val="clear" w:color="auto" w:fill="auto"/>
            <w:vAlign w:val="center"/>
          </w:tcPr>
          <w:p w14:paraId="09F9EE5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r>
              <w:rPr>
                <w:rFonts w:hint="eastAsia" w:cs="宋体"/>
                <w:i w:val="0"/>
                <w:iCs w:val="0"/>
                <w:color w:val="000000"/>
                <w:sz w:val="21"/>
                <w:szCs w:val="21"/>
                <w:u w:val="none"/>
                <w:lang w:val="en-US" w:eastAsia="zh-CN" w:bidi="zh-CN"/>
              </w:rPr>
              <w:t>7522</w:t>
            </w:r>
          </w:p>
        </w:tc>
        <w:tc>
          <w:tcPr>
            <w:tcW w:w="643" w:type="dxa"/>
            <w:tcBorders>
              <w:top w:val="single" w:color="auto" w:sz="4" w:space="0"/>
              <w:left w:val="nil"/>
              <w:bottom w:val="single" w:color="auto" w:sz="4" w:space="0"/>
              <w:right w:val="single" w:color="auto" w:sz="4" w:space="0"/>
            </w:tcBorders>
            <w:shd w:val="clear" w:color="auto" w:fill="auto"/>
            <w:vAlign w:val="center"/>
          </w:tcPr>
          <w:p w14:paraId="69524A91">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r>
              <w:rPr>
                <w:rFonts w:hint="eastAsia" w:ascii="宋体" w:hAnsi="宋体" w:eastAsia="宋体" w:cs="宋体"/>
                <w:i w:val="0"/>
                <w:iCs w:val="0"/>
                <w:color w:val="000000"/>
                <w:sz w:val="21"/>
                <w:szCs w:val="21"/>
                <w:u w:val="none"/>
                <w:lang w:val="en-US" w:eastAsia="zh-CN" w:bidi="zh-CN"/>
              </w:rPr>
              <w:t>套</w:t>
            </w:r>
          </w:p>
        </w:tc>
        <w:tc>
          <w:tcPr>
            <w:tcW w:w="1843" w:type="dxa"/>
            <w:tcBorders>
              <w:top w:val="single" w:color="auto" w:sz="4" w:space="0"/>
              <w:left w:val="nil"/>
              <w:bottom w:val="single" w:color="auto" w:sz="4" w:space="0"/>
              <w:right w:val="single" w:color="auto" w:sz="4" w:space="0"/>
            </w:tcBorders>
            <w:vAlign w:val="top"/>
          </w:tcPr>
          <w:p w14:paraId="2A1DC803">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38</w:t>
            </w:r>
          </w:p>
        </w:tc>
        <w:tc>
          <w:tcPr>
            <w:tcW w:w="1736" w:type="dxa"/>
            <w:tcBorders>
              <w:top w:val="single" w:color="auto" w:sz="4" w:space="0"/>
              <w:left w:val="nil"/>
              <w:bottom w:val="single" w:color="auto" w:sz="4" w:space="0"/>
              <w:right w:val="single" w:color="auto" w:sz="4" w:space="0"/>
            </w:tcBorders>
            <w:vAlign w:val="top"/>
          </w:tcPr>
          <w:p w14:paraId="222CD245">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中等线简体" w:hAnsi="方正中等线简体" w:eastAsia="方正中等线简体" w:cs="方正中等线简体"/>
                <w:i w:val="0"/>
                <w:color w:val="000000"/>
                <w:sz w:val="24"/>
                <w:szCs w:val="24"/>
                <w:u w:val="none"/>
                <w:lang w:val="en-US" w:eastAsia="zh-CN" w:bidi="zh-CN"/>
              </w:rPr>
              <w:t>285836</w:t>
            </w:r>
          </w:p>
        </w:tc>
        <w:tc>
          <w:tcPr>
            <w:tcW w:w="1236" w:type="dxa"/>
            <w:vMerge w:val="continue"/>
            <w:tcBorders>
              <w:left w:val="nil"/>
              <w:right w:val="single" w:color="auto" w:sz="4" w:space="0"/>
            </w:tcBorders>
            <w:vAlign w:val="top"/>
          </w:tcPr>
          <w:p w14:paraId="0D62BB7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513A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488FD852">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3B08565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2097" w:type="dxa"/>
            <w:tcBorders>
              <w:top w:val="single" w:color="auto" w:sz="4" w:space="0"/>
              <w:left w:val="nil"/>
              <w:bottom w:val="single" w:color="auto" w:sz="4" w:space="0"/>
              <w:right w:val="single" w:color="auto" w:sz="4" w:space="0"/>
            </w:tcBorders>
            <w:shd w:val="clear" w:color="auto" w:fill="auto"/>
            <w:vAlign w:val="center"/>
          </w:tcPr>
          <w:p w14:paraId="1826A708">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396BD9DA">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bidi="zh-CN"/>
              </w:rPr>
            </w:pPr>
          </w:p>
        </w:tc>
        <w:tc>
          <w:tcPr>
            <w:tcW w:w="643" w:type="dxa"/>
            <w:tcBorders>
              <w:top w:val="single" w:color="auto" w:sz="4" w:space="0"/>
              <w:left w:val="nil"/>
              <w:bottom w:val="single" w:color="auto" w:sz="4" w:space="0"/>
              <w:right w:val="single" w:color="auto" w:sz="4" w:space="0"/>
            </w:tcBorders>
            <w:shd w:val="clear" w:color="auto" w:fill="auto"/>
            <w:vAlign w:val="center"/>
          </w:tcPr>
          <w:p w14:paraId="20DDD66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1843" w:type="dxa"/>
            <w:tcBorders>
              <w:top w:val="single" w:color="auto" w:sz="4" w:space="0"/>
              <w:left w:val="nil"/>
              <w:bottom w:val="single" w:color="auto" w:sz="4" w:space="0"/>
              <w:right w:val="single" w:color="auto" w:sz="4" w:space="0"/>
            </w:tcBorders>
            <w:vAlign w:val="top"/>
          </w:tcPr>
          <w:p w14:paraId="0FA03C72">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736" w:type="dxa"/>
            <w:tcBorders>
              <w:top w:val="single" w:color="auto" w:sz="4" w:space="0"/>
              <w:left w:val="nil"/>
              <w:bottom w:val="single" w:color="auto" w:sz="4" w:space="0"/>
              <w:right w:val="single" w:color="auto" w:sz="4" w:space="0"/>
            </w:tcBorders>
            <w:vAlign w:val="top"/>
          </w:tcPr>
          <w:p w14:paraId="05DD0AA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236" w:type="dxa"/>
            <w:vMerge w:val="continue"/>
            <w:tcBorders>
              <w:left w:val="nil"/>
              <w:right w:val="single" w:color="auto" w:sz="4" w:space="0"/>
            </w:tcBorders>
            <w:vAlign w:val="top"/>
          </w:tcPr>
          <w:p w14:paraId="58F83A6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D46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9" w:type="dxa"/>
            <w:tcBorders>
              <w:top w:val="single" w:color="auto" w:sz="4" w:space="0"/>
              <w:left w:val="single" w:color="auto" w:sz="4" w:space="0"/>
              <w:bottom w:val="single" w:color="auto" w:sz="4" w:space="0"/>
              <w:right w:val="single" w:color="auto" w:sz="4" w:space="0"/>
            </w:tcBorders>
            <w:shd w:val="clear" w:color="auto" w:fill="auto"/>
            <w:vAlign w:val="center"/>
          </w:tcPr>
          <w:p w14:paraId="667188C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1749" w:type="dxa"/>
            <w:tcBorders>
              <w:top w:val="single" w:color="auto" w:sz="4" w:space="0"/>
              <w:left w:val="single" w:color="auto" w:sz="4" w:space="0"/>
              <w:bottom w:val="single" w:color="auto" w:sz="4" w:space="0"/>
              <w:right w:val="single" w:color="auto" w:sz="4" w:space="0"/>
            </w:tcBorders>
            <w:shd w:val="clear" w:color="auto" w:fill="auto"/>
            <w:vAlign w:val="center"/>
          </w:tcPr>
          <w:p w14:paraId="2922E1D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2097" w:type="dxa"/>
            <w:tcBorders>
              <w:top w:val="single" w:color="auto" w:sz="4" w:space="0"/>
              <w:left w:val="nil"/>
              <w:bottom w:val="single" w:color="auto" w:sz="4" w:space="0"/>
              <w:right w:val="single" w:color="auto" w:sz="4" w:space="0"/>
            </w:tcBorders>
            <w:shd w:val="clear" w:color="auto" w:fill="auto"/>
            <w:vAlign w:val="center"/>
          </w:tcPr>
          <w:p w14:paraId="4F2B6D0D">
            <w:pPr>
              <w:jc w:val="center"/>
              <w:rPr>
                <w:rFonts w:hint="eastAsia" w:ascii="宋体" w:hAnsi="宋体" w:eastAsia="宋体" w:cs="宋体"/>
                <w:i w:val="0"/>
                <w:iCs w:val="0"/>
                <w:color w:val="000000"/>
                <w:sz w:val="21"/>
                <w:szCs w:val="21"/>
                <w:u w:val="none"/>
                <w:lang w:val="en-US" w:eastAsia="zh-CN" w:bidi="zh-CN"/>
              </w:rPr>
            </w:pPr>
          </w:p>
        </w:tc>
        <w:tc>
          <w:tcPr>
            <w:tcW w:w="825" w:type="dxa"/>
            <w:tcBorders>
              <w:top w:val="single" w:color="auto" w:sz="4" w:space="0"/>
              <w:left w:val="nil"/>
              <w:bottom w:val="single" w:color="auto" w:sz="4" w:space="0"/>
              <w:right w:val="single" w:color="auto" w:sz="4" w:space="0"/>
            </w:tcBorders>
            <w:shd w:val="clear" w:color="auto" w:fill="auto"/>
            <w:vAlign w:val="center"/>
          </w:tcPr>
          <w:p w14:paraId="73D63D3A">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643" w:type="dxa"/>
            <w:tcBorders>
              <w:top w:val="single" w:color="auto" w:sz="4" w:space="0"/>
              <w:left w:val="nil"/>
              <w:bottom w:val="single" w:color="auto" w:sz="4" w:space="0"/>
              <w:right w:val="single" w:color="auto" w:sz="4" w:space="0"/>
            </w:tcBorders>
            <w:shd w:val="clear" w:color="auto" w:fill="auto"/>
            <w:vAlign w:val="center"/>
          </w:tcPr>
          <w:p w14:paraId="3128DB98">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bidi="zh-CN"/>
              </w:rPr>
            </w:pPr>
          </w:p>
        </w:tc>
        <w:tc>
          <w:tcPr>
            <w:tcW w:w="1843" w:type="dxa"/>
            <w:tcBorders>
              <w:top w:val="single" w:color="auto" w:sz="4" w:space="0"/>
              <w:left w:val="nil"/>
              <w:bottom w:val="single" w:color="auto" w:sz="4" w:space="0"/>
              <w:right w:val="single" w:color="auto" w:sz="4" w:space="0"/>
            </w:tcBorders>
            <w:vAlign w:val="top"/>
          </w:tcPr>
          <w:p w14:paraId="782B637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736" w:type="dxa"/>
            <w:tcBorders>
              <w:top w:val="single" w:color="auto" w:sz="4" w:space="0"/>
              <w:left w:val="nil"/>
              <w:bottom w:val="single" w:color="auto" w:sz="4" w:space="0"/>
              <w:right w:val="single" w:color="auto" w:sz="4" w:space="0"/>
            </w:tcBorders>
            <w:vAlign w:val="top"/>
          </w:tcPr>
          <w:p w14:paraId="42BF8FD1">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236" w:type="dxa"/>
            <w:vMerge w:val="continue"/>
            <w:tcBorders>
              <w:left w:val="nil"/>
              <w:bottom w:val="single" w:color="auto" w:sz="4" w:space="0"/>
              <w:right w:val="single" w:color="auto" w:sz="4" w:space="0"/>
            </w:tcBorders>
            <w:vAlign w:val="top"/>
          </w:tcPr>
          <w:p w14:paraId="27BAD0D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C720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477B6B79">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限定报价</w:t>
            </w:r>
            <w:r>
              <w:rPr>
                <w:rFonts w:hint="eastAsia" w:ascii="方正细等线简体" w:hAnsi="方正细等线简体" w:eastAsia="方正细等线简体" w:cs="方正细等线简体"/>
                <w:w w:val="95"/>
                <w:sz w:val="28"/>
                <w:szCs w:val="28"/>
                <w:lang w:eastAsia="zh-CN"/>
              </w:rPr>
              <w:t>合计</w:t>
            </w:r>
          </w:p>
        </w:tc>
        <w:tc>
          <w:tcPr>
            <w:tcW w:w="5408" w:type="dxa"/>
            <w:gridSpan w:val="4"/>
            <w:tcBorders>
              <w:top w:val="single" w:color="auto" w:sz="4" w:space="0"/>
              <w:left w:val="nil"/>
              <w:bottom w:val="single" w:color="auto" w:sz="4" w:space="0"/>
              <w:right w:val="single" w:color="auto" w:sz="4" w:space="0"/>
            </w:tcBorders>
            <w:vAlign w:val="center"/>
          </w:tcPr>
          <w:p w14:paraId="69FAC28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大写人民币：壹佰壹拾万柒仟陆佰肆拾陆元整</w:t>
            </w:r>
          </w:p>
        </w:tc>
        <w:tc>
          <w:tcPr>
            <w:tcW w:w="1736" w:type="dxa"/>
            <w:tcBorders>
              <w:top w:val="single" w:color="auto" w:sz="4" w:space="0"/>
              <w:left w:val="nil"/>
              <w:bottom w:val="single" w:color="auto" w:sz="4" w:space="0"/>
              <w:right w:val="single" w:color="auto" w:sz="4" w:space="0"/>
            </w:tcBorders>
            <w:vAlign w:val="center"/>
          </w:tcPr>
          <w:p w14:paraId="21987F4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￥：1107646</w:t>
            </w:r>
          </w:p>
        </w:tc>
        <w:tc>
          <w:tcPr>
            <w:tcW w:w="1236" w:type="dxa"/>
            <w:tcBorders>
              <w:top w:val="single" w:color="auto" w:sz="4" w:space="0"/>
              <w:left w:val="nil"/>
              <w:bottom w:val="single" w:color="auto" w:sz="4" w:space="0"/>
              <w:right w:val="single" w:color="auto" w:sz="4" w:space="0"/>
            </w:tcBorders>
            <w:vAlign w:val="center"/>
          </w:tcPr>
          <w:p w14:paraId="34D4A2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0CB3461C">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ind w:left="0" w:leftChars="0" w:firstLine="0" w:firstLineChars="0"/>
        <w:textAlignment w:val="auto"/>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kern w:val="0"/>
          <w:sz w:val="24"/>
          <w:szCs w:val="24"/>
        </w:rPr>
        <w:t>注： 1、本次采购为单价采购，结算价以实际购买数量乘以中标单价进行结算。</w:t>
      </w:r>
      <w:r>
        <w:rPr>
          <w:rFonts w:hint="eastAsia" w:ascii="方正细等线简体" w:hAnsi="方正细等线简体" w:eastAsia="方正细等线简体" w:cs="方正细等线简体"/>
          <w:kern w:val="0"/>
          <w:sz w:val="24"/>
          <w:szCs w:val="24"/>
          <w:lang w:val="en-US" w:eastAsia="zh-CN"/>
        </w:rPr>
        <w:t>采购</w:t>
      </w:r>
      <w:r>
        <w:rPr>
          <w:rFonts w:hint="eastAsia" w:ascii="方正细等线简体" w:hAnsi="方正细等线简体" w:eastAsia="方正细等线简体" w:cs="方正细等线简体"/>
          <w:kern w:val="0"/>
          <w:sz w:val="24"/>
          <w:szCs w:val="24"/>
        </w:rPr>
        <w:t>人提供的数量为暂定量。不作为结算量，以及结算依据。</w:t>
      </w:r>
    </w:p>
    <w:p w14:paraId="338AF704">
      <w:pPr>
        <w:pStyle w:val="6"/>
        <w:keepNext w:val="0"/>
        <w:keepLines w:val="0"/>
        <w:pageBreakBefore w:val="0"/>
        <w:widowControl w:val="0"/>
        <w:tabs>
          <w:tab w:val="left" w:pos="8100"/>
        </w:tabs>
        <w:kinsoku/>
        <w:wordWrap/>
        <w:overflowPunct/>
        <w:topLinePunct w:val="0"/>
        <w:autoSpaceDE w:val="0"/>
        <w:autoSpaceDN w:val="0"/>
        <w:bidi w:val="0"/>
        <w:adjustRightInd/>
        <w:snapToGrid/>
        <w:spacing w:line="560" w:lineRule="exact"/>
        <w:textAlignment w:val="auto"/>
        <w:rPr>
          <w:rFonts w:hint="eastAsia" w:ascii="方正细等线简体" w:hAnsi="方正细等线简体" w:eastAsia="方正细等线简体" w:cs="方正细等线简体"/>
          <w:b/>
          <w:bCs/>
          <w:color w:val="auto"/>
          <w:spacing w:val="-5"/>
          <w:sz w:val="24"/>
          <w:szCs w:val="24"/>
          <w:lang w:val="en-US" w:eastAsia="zh-CN"/>
        </w:rPr>
      </w:pPr>
      <w:r>
        <w:rPr>
          <w:rFonts w:hint="eastAsia" w:ascii="方正细等线简体" w:hAnsi="方正细等线简体" w:eastAsia="方正细等线简体" w:cs="方正细等线简体"/>
          <w:kern w:val="0"/>
          <w:sz w:val="24"/>
          <w:szCs w:val="24"/>
        </w:rPr>
        <w:t xml:space="preserve"> 2、</w:t>
      </w:r>
      <w:r>
        <w:rPr>
          <w:rFonts w:hint="eastAsia" w:ascii="方正细等线简体" w:hAnsi="方正细等线简体" w:eastAsia="方正细等线简体" w:cs="方正细等线简体"/>
          <w:kern w:val="0"/>
          <w:sz w:val="24"/>
          <w:szCs w:val="24"/>
          <w:lang w:val="en-US" w:eastAsia="zh-CN"/>
        </w:rPr>
        <w:t>本次</w:t>
      </w:r>
      <w:r>
        <w:rPr>
          <w:rFonts w:hint="eastAsia" w:ascii="方正细等线简体" w:hAnsi="方正细等线简体" w:eastAsia="方正细等线简体" w:cs="方正细等线简体"/>
          <w:kern w:val="0"/>
          <w:sz w:val="24"/>
          <w:szCs w:val="24"/>
        </w:rPr>
        <w:t>采购</w:t>
      </w:r>
      <w:r>
        <w:rPr>
          <w:rFonts w:hint="eastAsia" w:ascii="方正细等线简体" w:hAnsi="方正细等线简体" w:eastAsia="方正细等线简体" w:cs="方正细等线简体"/>
          <w:kern w:val="0"/>
          <w:sz w:val="24"/>
          <w:szCs w:val="24"/>
          <w:lang w:val="en-US" w:eastAsia="zh-CN"/>
        </w:rPr>
        <w:t>总报价</w:t>
      </w:r>
      <w:r>
        <w:rPr>
          <w:rFonts w:hint="eastAsia" w:ascii="方正细等线简体" w:hAnsi="方正细等线简体" w:eastAsia="方正细等线简体" w:cs="方正细等线简体"/>
          <w:kern w:val="0"/>
          <w:sz w:val="24"/>
          <w:szCs w:val="24"/>
        </w:rPr>
        <w:t>和单价均不能超过限价</w:t>
      </w:r>
      <w:r>
        <w:rPr>
          <w:rFonts w:hint="eastAsia" w:ascii="方正细等线简体" w:hAnsi="方正细等线简体" w:eastAsia="方正细等线简体" w:cs="方正细等线简体"/>
          <w:kern w:val="0"/>
          <w:sz w:val="24"/>
          <w:szCs w:val="24"/>
          <w:lang w:eastAsia="zh-CN"/>
        </w:rPr>
        <w:t>。</w:t>
      </w:r>
    </w:p>
    <w:p w14:paraId="2852E179">
      <w:pPr>
        <w:widowControl/>
        <w:spacing w:after="240" w:line="400" w:lineRule="exact"/>
        <w:rPr>
          <w:rFonts w:hint="eastAsia" w:ascii="方正细等线简体" w:hAnsi="方正细等线简体" w:eastAsia="方正细等线简体" w:cs="方正细等线简体"/>
          <w:color w:val="FF0000"/>
          <w:spacing w:val="-5"/>
          <w:sz w:val="28"/>
          <w:szCs w:val="24"/>
          <w:lang w:val="en-US"/>
        </w:rPr>
      </w:pPr>
    </w:p>
    <w:p w14:paraId="41F1550A">
      <w:pPr>
        <w:widowControl/>
        <w:spacing w:after="240"/>
        <w:ind w:left="282" w:leftChars="19" w:hanging="240" w:hangingChars="100"/>
        <w:jc w:val="center"/>
        <w:rPr>
          <w:rFonts w:hint="eastAsia"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lang w:val="en-US"/>
        </w:rPr>
        <w:t xml:space="preserve"> 贵州高速黔通建设工程有限公司</w:t>
      </w:r>
      <w:r>
        <w:rPr>
          <w:rFonts w:hint="eastAsia" w:ascii="方正细等线简体" w:hAnsi="方正细等线简体" w:eastAsia="方正细等线简体" w:cs="方正细等线简体"/>
          <w:b w:val="0"/>
          <w:bCs/>
          <w:sz w:val="24"/>
          <w:szCs w:val="24"/>
          <w:u w:val="none"/>
          <w:lang w:val="en-US" w:eastAsia="zh-CN"/>
        </w:rPr>
        <w:t xml:space="preserve">                                               </w:t>
      </w:r>
    </w:p>
    <w:p w14:paraId="22F7BFF8">
      <w:pPr>
        <w:widowControl/>
        <w:spacing w:after="240"/>
        <w:ind w:left="282" w:leftChars="19" w:hanging="240" w:hangingChars="100"/>
        <w:jc w:val="center"/>
        <w:rPr>
          <w:rFonts w:hint="default" w:ascii="方正细等线简体" w:hAnsi="方正细等线简体" w:eastAsia="方正细等线简体" w:cs="方正细等线简体"/>
          <w:b w:val="0"/>
          <w:bCs/>
          <w:sz w:val="24"/>
          <w:szCs w:val="24"/>
          <w:u w:val="non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w:t>
      </w:r>
    </w:p>
    <w:p w14:paraId="548FDCC5">
      <w:pPr>
        <w:widowControl/>
        <w:spacing w:after="240"/>
        <w:ind w:left="282" w:leftChars="19" w:hanging="240" w:hangingChars="10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25</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 xml:space="preserve"> 10 </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 xml:space="preserve"> 21 </w:t>
      </w:r>
      <w:r>
        <w:rPr>
          <w:rFonts w:hint="eastAsia" w:ascii="方正细等线简体" w:hAnsi="方正细等线简体" w:eastAsia="方正细等线简体" w:cs="方正细等线简体"/>
          <w:sz w:val="24"/>
          <w:szCs w:val="24"/>
          <w:highlight w:val="none"/>
          <w:lang w:val="en-US"/>
        </w:rPr>
        <w:t>日</w:t>
      </w:r>
    </w:p>
    <w:p w14:paraId="37BD2094">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66F2ED67">
      <w:pPr>
        <w:widowControl/>
        <w:spacing w:after="240" w:line="400" w:lineRule="exact"/>
        <w:ind w:firstLine="2490" w:firstLineChars="800"/>
        <w:jc w:val="both"/>
        <w:rPr>
          <w:rFonts w:hint="eastAsia" w:ascii="方正细等线简体" w:hAnsi="方正细等线简体" w:eastAsia="方正细等线简体" w:cs="方正细等线简体"/>
          <w:b/>
          <w:color w:val="000000" w:themeColor="text1"/>
          <w:spacing w:val="-5"/>
          <w:sz w:val="32"/>
          <w:lang w:val="en-US"/>
        </w:rPr>
      </w:pPr>
      <w:r>
        <w:rPr>
          <w:rFonts w:hint="eastAsia" w:ascii="方正细等线简体" w:hAnsi="方正细等线简体" w:eastAsia="方正细等线简体" w:cs="方正细等线简体"/>
          <w:b/>
          <w:color w:val="000000" w:themeColor="text1"/>
          <w:spacing w:val="-5"/>
          <w:sz w:val="32"/>
          <w:lang w:val="en-US" w:eastAsia="zh-CN"/>
        </w:rPr>
        <w:t xml:space="preserve">第五章   </w:t>
      </w:r>
      <w:r>
        <w:rPr>
          <w:rFonts w:hint="eastAsia" w:ascii="方正细等线简体" w:hAnsi="方正细等线简体" w:eastAsia="方正细等线简体" w:cs="方正细等线简体"/>
          <w:b/>
          <w:color w:val="000000" w:themeColor="text1"/>
          <w:spacing w:val="-5"/>
          <w:sz w:val="32"/>
          <w:lang w:val="en-US"/>
        </w:rPr>
        <w:t>谈 判 书</w:t>
      </w:r>
    </w:p>
    <w:p w14:paraId="449DB784">
      <w:pPr>
        <w:widowControl/>
        <w:spacing w:after="240" w:line="400" w:lineRule="exact"/>
        <w:rPr>
          <w:rFonts w:hint="eastAsia" w:ascii="方正细等线简体" w:hAnsi="方正细等线简体" w:eastAsia="方正细等线简体" w:cs="方正细等线简体"/>
          <w:b/>
          <w:color w:val="000000" w:themeColor="text1"/>
          <w:spacing w:val="-5"/>
          <w:sz w:val="24"/>
          <w:lang w:val="en-US"/>
        </w:rPr>
      </w:pPr>
      <w:r>
        <w:rPr>
          <w:rFonts w:hint="eastAsia" w:ascii="方正细等线简体" w:hAnsi="方正细等线简体" w:eastAsia="方正细等线简体" w:cs="方正细等线简体"/>
          <w:b/>
          <w:color w:val="000000" w:themeColor="text1"/>
          <w:spacing w:val="-5"/>
          <w:sz w:val="24"/>
          <w:lang w:val="en-US"/>
        </w:rPr>
        <w:t>谈判日期：20</w:t>
      </w:r>
      <w:r>
        <w:rPr>
          <w:rFonts w:hint="eastAsia" w:ascii="方正细等线简体" w:hAnsi="方正细等线简体" w:eastAsia="方正细等线简体" w:cs="方正细等线简体"/>
          <w:b/>
          <w:color w:val="000000" w:themeColor="text1"/>
          <w:spacing w:val="-5"/>
          <w:sz w:val="24"/>
          <w:lang w:val="en-US" w:eastAsia="zh-CN"/>
        </w:rPr>
        <w:t xml:space="preserve">2 </w:t>
      </w:r>
      <w:r>
        <w:rPr>
          <w:rFonts w:hint="eastAsia" w:ascii="方正细等线简体" w:hAnsi="方正细等线简体" w:eastAsia="方正细等线简体" w:cs="方正细等线简体"/>
          <w:b/>
          <w:color w:val="000000" w:themeColor="text1"/>
          <w:spacing w:val="-5"/>
          <w:sz w:val="24"/>
          <w:lang w:val="en-US"/>
        </w:rPr>
        <w:t xml:space="preserve">年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月 </w:t>
      </w:r>
      <w:r>
        <w:rPr>
          <w:rFonts w:hint="eastAsia" w:ascii="方正细等线简体" w:hAnsi="方正细等线简体" w:eastAsia="方正细等线简体" w:cs="方正细等线简体"/>
          <w:b/>
          <w:color w:val="000000" w:themeColor="text1"/>
          <w:spacing w:val="-5"/>
          <w:sz w:val="24"/>
          <w:lang w:val="en-US" w:eastAsia="zh-CN"/>
        </w:rPr>
        <w:t xml:space="preserve"> </w:t>
      </w:r>
      <w:r>
        <w:rPr>
          <w:rFonts w:hint="eastAsia" w:ascii="方正细等线简体" w:hAnsi="方正细等线简体" w:eastAsia="方正细等线简体" w:cs="方正细等线简体"/>
          <w:b/>
          <w:color w:val="000000" w:themeColor="text1"/>
          <w:spacing w:val="-5"/>
          <w:sz w:val="24"/>
          <w:lang w:val="en-US"/>
        </w:rPr>
        <w:t xml:space="preserve"> 日  </w:t>
      </w:r>
      <w:r>
        <w:rPr>
          <w:rFonts w:hint="eastAsia" w:ascii="方正细等线简体" w:hAnsi="方正细等线简体" w:eastAsia="方正细等线简体" w:cs="方正细等线简体"/>
          <w:b/>
          <w:color w:val="000000" w:themeColor="text1"/>
          <w:spacing w:val="-5"/>
          <w:sz w:val="28"/>
          <w:lang w:val="en-US"/>
        </w:rPr>
        <w:t xml:space="preserve">              </w:t>
      </w:r>
      <w:r>
        <w:rPr>
          <w:rFonts w:hint="eastAsia" w:ascii="方正细等线简体" w:hAnsi="方正细等线简体" w:eastAsia="方正细等线简体" w:cs="方正细等线简体"/>
          <w:b/>
          <w:color w:val="000000" w:themeColor="text1"/>
          <w:spacing w:val="-5"/>
          <w:sz w:val="24"/>
          <w:lang w:val="en-US"/>
        </w:rPr>
        <w:t xml:space="preserve">  谈判序号：第</w:t>
      </w:r>
      <w:r>
        <w:rPr>
          <w:rFonts w:hint="eastAsia" w:ascii="方正细等线简体" w:hAnsi="方正细等线简体" w:eastAsia="方正细等线简体" w:cs="方正细等线简体"/>
          <w:b/>
          <w:color w:val="000000" w:themeColor="text1"/>
          <w:spacing w:val="-5"/>
          <w:sz w:val="24"/>
          <w:u w:val="single"/>
          <w:lang w:val="en-US"/>
        </w:rPr>
        <w:t xml:space="preserve">     </w:t>
      </w:r>
      <w:r>
        <w:rPr>
          <w:rFonts w:hint="eastAsia" w:ascii="方正细等线简体" w:hAnsi="方正细等线简体" w:eastAsia="方正细等线简体" w:cs="方正细等线简体"/>
          <w:b/>
          <w:color w:val="000000" w:themeColor="text1"/>
          <w:spacing w:val="-5"/>
          <w:sz w:val="24"/>
          <w:lang w:val="en-US"/>
        </w:rPr>
        <w:t>号</w:t>
      </w:r>
    </w:p>
    <w:tbl>
      <w:tblPr>
        <w:tblStyle w:val="10"/>
        <w:tblW w:w="48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6814"/>
      </w:tblGrid>
      <w:tr w14:paraId="1B02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61" w:type="pct"/>
            <w:vAlign w:val="bottom"/>
          </w:tcPr>
          <w:p w14:paraId="0BA9E70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竞争性谈判项目</w:t>
            </w:r>
          </w:p>
        </w:tc>
        <w:tc>
          <w:tcPr>
            <w:tcW w:w="4038" w:type="pct"/>
          </w:tcPr>
          <w:p w14:paraId="4B6F3D91">
            <w:pPr>
              <w:widowControl/>
              <w:spacing w:after="240" w:line="240" w:lineRule="auto"/>
              <w:jc w:val="center"/>
              <w:rPr>
                <w:rFonts w:hint="eastAsia" w:ascii="方正细等线简体" w:hAnsi="方正细等线简体" w:eastAsia="方正细等线简体" w:cs="方正细等线简体"/>
                <w:color w:val="000000" w:themeColor="text1"/>
                <w:spacing w:val="-5"/>
                <w:sz w:val="28"/>
                <w:szCs w:val="28"/>
                <w:lang w:val="en-US"/>
              </w:rPr>
            </w:pPr>
          </w:p>
        </w:tc>
      </w:tr>
      <w:tr w14:paraId="1FA0E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61" w:type="pct"/>
            <w:vAlign w:val="bottom"/>
          </w:tcPr>
          <w:p w14:paraId="2296288E">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谈判小组成员</w:t>
            </w:r>
          </w:p>
        </w:tc>
        <w:tc>
          <w:tcPr>
            <w:tcW w:w="4038" w:type="pct"/>
          </w:tcPr>
          <w:p w14:paraId="3C95AE61">
            <w:pPr>
              <w:jc w:val="center"/>
              <w:rPr>
                <w:rFonts w:hint="eastAsia" w:ascii="方正细等线简体" w:hAnsi="方正细等线简体" w:eastAsia="方正细等线简体" w:cs="方正细等线简体"/>
                <w:sz w:val="28"/>
                <w:szCs w:val="28"/>
              </w:rPr>
            </w:pPr>
          </w:p>
        </w:tc>
      </w:tr>
      <w:tr w14:paraId="2BFD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61" w:type="pct"/>
            <w:vAlign w:val="bottom"/>
          </w:tcPr>
          <w:p w14:paraId="739603D6">
            <w:pPr>
              <w:widowControl/>
              <w:spacing w:after="240" w:line="400" w:lineRule="exact"/>
              <w:jc w:val="center"/>
              <w:rPr>
                <w:rFonts w:hint="default" w:ascii="方正细等线简体" w:hAnsi="方正细等线简体" w:eastAsia="方正细等线简体" w:cs="方正细等线简体"/>
                <w:b w:val="0"/>
                <w:bCs/>
                <w:color w:val="000000" w:themeColor="text1"/>
                <w:spacing w:val="-5"/>
                <w:sz w:val="24"/>
                <w:szCs w:val="24"/>
                <w:lang w:val="en-US" w:eastAsia="zh-CN"/>
              </w:rPr>
            </w:pPr>
            <w:r>
              <w:rPr>
                <w:rFonts w:hint="eastAsia" w:ascii="方正细等线简体" w:hAnsi="方正细等线简体" w:eastAsia="方正细等线简体" w:cs="方正细等线简体"/>
                <w:b w:val="0"/>
                <w:bCs/>
                <w:color w:val="000000" w:themeColor="text1"/>
                <w:spacing w:val="-5"/>
                <w:sz w:val="24"/>
                <w:szCs w:val="24"/>
                <w:lang w:val="en-US" w:eastAsia="zh-CN"/>
              </w:rPr>
              <w:t>谈判主持人（组长）</w:t>
            </w:r>
          </w:p>
        </w:tc>
        <w:tc>
          <w:tcPr>
            <w:tcW w:w="4038" w:type="pct"/>
          </w:tcPr>
          <w:p w14:paraId="0182BFAE">
            <w:pPr>
              <w:jc w:val="center"/>
              <w:rPr>
                <w:rFonts w:hint="eastAsia" w:ascii="方正细等线简体" w:hAnsi="方正细等线简体" w:eastAsia="方正细等线简体" w:cs="方正细等线简体"/>
                <w:sz w:val="28"/>
                <w:szCs w:val="28"/>
              </w:rPr>
            </w:pPr>
          </w:p>
        </w:tc>
      </w:tr>
      <w:tr w14:paraId="1DF6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1" w:type="pct"/>
            <w:vAlign w:val="bottom"/>
          </w:tcPr>
          <w:p w14:paraId="399BB5C4">
            <w:pPr>
              <w:widowControl/>
              <w:spacing w:after="240" w:line="400" w:lineRule="exact"/>
              <w:jc w:val="center"/>
              <w:rPr>
                <w:rFonts w:hint="eastAsia" w:ascii="方正细等线简体" w:hAnsi="方正细等线简体" w:eastAsia="方正细等线简体" w:cs="方正细等线简体"/>
                <w:b w:val="0"/>
                <w:bCs/>
                <w:color w:val="000000" w:themeColor="text1"/>
                <w:spacing w:val="-5"/>
                <w:sz w:val="24"/>
                <w:szCs w:val="24"/>
                <w:lang w:val="en-US"/>
              </w:rPr>
            </w:pPr>
            <w:r>
              <w:rPr>
                <w:rFonts w:hint="eastAsia" w:ascii="方正细等线简体" w:hAnsi="方正细等线简体" w:eastAsia="方正细等线简体" w:cs="方正细等线简体"/>
                <w:b w:val="0"/>
                <w:bCs/>
                <w:color w:val="000000" w:themeColor="text1"/>
                <w:spacing w:val="-5"/>
                <w:sz w:val="24"/>
                <w:szCs w:val="24"/>
                <w:lang w:val="en-US"/>
              </w:rPr>
              <w:t>供应商</w:t>
            </w:r>
          </w:p>
        </w:tc>
        <w:tc>
          <w:tcPr>
            <w:tcW w:w="4038" w:type="pct"/>
          </w:tcPr>
          <w:p w14:paraId="0FC31ECC">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8"/>
                <w:lang w:val="en-US"/>
              </w:rPr>
            </w:pPr>
          </w:p>
        </w:tc>
      </w:tr>
      <w:tr w14:paraId="3B2A7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2" w:hRule="atLeast"/>
        </w:trPr>
        <w:tc>
          <w:tcPr>
            <w:tcW w:w="961" w:type="pct"/>
          </w:tcPr>
          <w:p w14:paraId="4D54F506">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243331CA">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45A7E67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18BD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780409B">
            <w:pPr>
              <w:widowControl/>
              <w:spacing w:after="240" w:line="400" w:lineRule="exact"/>
              <w:jc w:val="center"/>
              <w:rPr>
                <w:rFonts w:hint="eastAsia" w:ascii="方正细等线简体" w:hAnsi="方正细等线简体" w:eastAsia="方正细等线简体" w:cs="方正细等线简体"/>
                <w:color w:val="000000" w:themeColor="text1"/>
                <w:spacing w:val="-5"/>
                <w:sz w:val="28"/>
                <w:szCs w:val="20"/>
                <w:lang w:val="en-US"/>
              </w:rPr>
            </w:pPr>
          </w:p>
          <w:p w14:paraId="6B8A9FD0">
            <w:pPr>
              <w:widowControl/>
              <w:spacing w:after="240" w:line="400" w:lineRule="exact"/>
              <w:jc w:val="left"/>
              <w:rPr>
                <w:rFonts w:hint="eastAsia" w:ascii="方正细等线简体" w:hAnsi="方正细等线简体" w:eastAsia="方正细等线简体" w:cs="方正细等线简体"/>
                <w:b/>
                <w:color w:val="000000" w:themeColor="text1"/>
                <w:spacing w:val="-5"/>
                <w:sz w:val="28"/>
                <w:szCs w:val="20"/>
                <w:lang w:val="en-US"/>
              </w:rPr>
            </w:pPr>
            <w:r>
              <w:rPr>
                <w:rFonts w:hint="eastAsia" w:ascii="方正细等线简体" w:hAnsi="方正细等线简体" w:eastAsia="方正细等线简体" w:cs="方正细等线简体"/>
                <w:b/>
                <w:color w:val="000000" w:themeColor="text1"/>
                <w:spacing w:val="-5"/>
                <w:sz w:val="28"/>
                <w:szCs w:val="20"/>
                <w:lang w:val="en-US"/>
              </w:rPr>
              <w:t>谈判内容</w:t>
            </w:r>
          </w:p>
        </w:tc>
        <w:tc>
          <w:tcPr>
            <w:tcW w:w="4038" w:type="pct"/>
            <w:vAlign w:val="top"/>
          </w:tcPr>
          <w:p w14:paraId="391A4EDC">
            <w:pPr>
              <w:widowControl/>
              <w:numPr>
                <w:ilvl w:val="0"/>
                <w:numId w:val="3"/>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谈判会议纪律及要求：</w:t>
            </w:r>
          </w:p>
          <w:p w14:paraId="38554411">
            <w:pPr>
              <w:widowControl/>
              <w:numPr>
                <w:ilvl w:val="0"/>
                <w:numId w:val="0"/>
              </w:numPr>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主持人宣读</w:t>
            </w:r>
          </w:p>
          <w:p w14:paraId="1177B184">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rPr>
              <w:t>二、谈判重要内容</w:t>
            </w:r>
          </w:p>
          <w:p w14:paraId="3F1E0514">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1、主持人</w:t>
            </w:r>
            <w:r>
              <w:rPr>
                <w:rFonts w:hint="eastAsia" w:ascii="方正细等线简体" w:hAnsi="方正细等线简体" w:eastAsia="方正细等线简体" w:cs="方正细等线简体"/>
                <w:color w:val="000000" w:themeColor="text1"/>
                <w:sz w:val="24"/>
                <w:szCs w:val="24"/>
                <w:lang w:val="en-US"/>
              </w:rPr>
              <w:t>：请谈判人员对供应商资质再次确认，确认响应供应商所提供的公司资质是否符合谈判文件的要求，提供</w:t>
            </w:r>
            <w:r>
              <w:rPr>
                <w:rFonts w:hint="eastAsia" w:ascii="方正细等线简体" w:hAnsi="方正细等线简体" w:eastAsia="方正细等线简体" w:cs="方正细等线简体"/>
                <w:color w:val="000000" w:themeColor="text1"/>
                <w:sz w:val="24"/>
                <w:szCs w:val="24"/>
                <w:lang w:val="en-US" w:eastAsia="zh-CN"/>
              </w:rPr>
              <w:t>的</w:t>
            </w:r>
            <w:r>
              <w:rPr>
                <w:rFonts w:hint="eastAsia" w:ascii="方正细等线简体" w:hAnsi="方正细等线简体" w:eastAsia="方正细等线简体" w:cs="方正细等线简体"/>
                <w:color w:val="000000" w:themeColor="text1"/>
                <w:sz w:val="24"/>
                <w:szCs w:val="24"/>
                <w:lang w:val="en-US"/>
              </w:rPr>
              <w:t>响应资料是否完整？请谈判小组举手表决。</w:t>
            </w:r>
          </w:p>
          <w:p w14:paraId="20F920AA">
            <w:pPr>
              <w:widowControl/>
              <w:spacing w:after="240" w:line="400" w:lineRule="exact"/>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表决结果:同意的*</w:t>
            </w:r>
            <w:r>
              <w:rPr>
                <w:rFonts w:hint="eastAsia" w:ascii="方正细等线简体" w:hAnsi="方正细等线简体" w:eastAsia="方正细等线简体" w:cs="方正细等线简体"/>
                <w:color w:val="000000" w:themeColor="text1"/>
                <w:sz w:val="24"/>
                <w:szCs w:val="24"/>
                <w:lang w:val="en-US"/>
              </w:rPr>
              <w:t>票</w:t>
            </w:r>
            <w:r>
              <w:rPr>
                <w:rFonts w:hint="eastAsia" w:ascii="方正细等线简体" w:hAnsi="方正细等线简体" w:eastAsia="方正细等线简体" w:cs="方正细等线简体"/>
                <w:color w:val="000000" w:themeColor="text1"/>
                <w:sz w:val="24"/>
                <w:szCs w:val="24"/>
                <w:lang w:val="en-US" w:eastAsia="zh-CN"/>
              </w:rPr>
              <w:t>，反对的*票，弃权的 *票。是否</w:t>
            </w:r>
            <w:r>
              <w:rPr>
                <w:rFonts w:hint="eastAsia" w:ascii="方正细等线简体" w:hAnsi="方正细等线简体" w:eastAsia="方正细等线简体" w:cs="方正细等线简体"/>
                <w:color w:val="000000" w:themeColor="text1"/>
                <w:sz w:val="24"/>
                <w:szCs w:val="24"/>
                <w:lang w:val="en-US"/>
              </w:rPr>
              <w:t>通过。</w:t>
            </w:r>
          </w:p>
          <w:p w14:paraId="1C65FDB9">
            <w:pPr>
              <w:widowControl/>
              <w:spacing w:after="240" w:line="400" w:lineRule="exact"/>
              <w:ind w:firstLine="480" w:firstLineChars="200"/>
              <w:jc w:val="both"/>
              <w:rPr>
                <w:rFonts w:hint="default" w:ascii="方正细等线简体" w:hAnsi="方正细等线简体" w:eastAsia="方正细等线简体" w:cs="方正细等线简体"/>
                <w:color w:val="000000" w:themeColor="text1"/>
                <w:sz w:val="24"/>
                <w:szCs w:val="24"/>
                <w:lang w:val="en-US" w:eastAsia="zh-CN"/>
              </w:rPr>
            </w:pPr>
            <w:r>
              <w:rPr>
                <w:rFonts w:hint="eastAsia" w:ascii="方正细等线简体" w:hAnsi="方正细等线简体" w:eastAsia="方正细等线简体" w:cs="方正细等线简体"/>
                <w:color w:val="000000" w:themeColor="text1"/>
                <w:sz w:val="24"/>
                <w:szCs w:val="24"/>
                <w:lang w:val="en-US" w:eastAsia="zh-CN"/>
              </w:rPr>
              <w:t>2、报价情况</w:t>
            </w:r>
          </w:p>
          <w:p w14:paraId="6D084D03">
            <w:pPr>
              <w:widowControl/>
              <w:spacing w:after="240" w:line="400" w:lineRule="exact"/>
              <w:ind w:firstLine="480" w:firstLineChars="200"/>
              <w:jc w:val="both"/>
              <w:rPr>
                <w:rFonts w:hint="eastAsia" w:ascii="方正细等线简体" w:hAnsi="方正细等线简体" w:eastAsia="方正细等线简体" w:cs="方正细等线简体"/>
                <w:color w:val="000000" w:themeColor="text1"/>
                <w:sz w:val="24"/>
                <w:szCs w:val="24"/>
                <w:lang w:val="en-US"/>
              </w:rPr>
            </w:pPr>
            <w:r>
              <w:rPr>
                <w:rFonts w:hint="eastAsia" w:ascii="方正细等线简体" w:hAnsi="方正细等线简体" w:eastAsia="方正细等线简体" w:cs="方正细等线简体"/>
                <w:color w:val="000000" w:themeColor="text1"/>
                <w:sz w:val="24"/>
                <w:szCs w:val="24"/>
                <w:lang w:val="en-US" w:eastAsia="zh-CN"/>
              </w:rPr>
              <w:t>主持人</w:t>
            </w:r>
            <w:r>
              <w:rPr>
                <w:rFonts w:hint="eastAsia" w:ascii="方正细等线简体" w:hAnsi="方正细等线简体" w:eastAsia="方正细等线简体" w:cs="方正细等线简体"/>
                <w:color w:val="000000" w:themeColor="text1"/>
                <w:sz w:val="24"/>
                <w:szCs w:val="24"/>
                <w:lang w:val="en-US"/>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有限</w:t>
            </w:r>
            <w:r>
              <w:rPr>
                <w:rFonts w:hint="eastAsia" w:ascii="方正细等线简体" w:hAnsi="方正细等线简体" w:eastAsia="方正细等线简体" w:cs="方正细等线简体"/>
                <w:color w:val="000000" w:themeColor="text1"/>
                <w:sz w:val="24"/>
                <w:szCs w:val="24"/>
                <w:u w:val="single"/>
                <w:lang w:val="en-US"/>
              </w:rPr>
              <w:t>公司</w:t>
            </w:r>
            <w:r>
              <w:rPr>
                <w:rFonts w:hint="eastAsia" w:ascii="方正细等线简体" w:hAnsi="方正细等线简体" w:eastAsia="方正细等线简体" w:cs="方正细等线简体"/>
                <w:color w:val="000000" w:themeColor="text1"/>
                <w:sz w:val="24"/>
                <w:szCs w:val="24"/>
                <w:lang w:val="en-US"/>
              </w:rPr>
              <w:t>你单位第一次报价函报价情况是</w:t>
            </w:r>
            <w:r>
              <w:rPr>
                <w:rFonts w:hint="eastAsia" w:ascii="方正细等线简体" w:hAnsi="方正细等线简体" w:eastAsia="方正细等线简体" w:cs="方正细等线简体"/>
                <w:color w:val="000000" w:themeColor="text1"/>
                <w:sz w:val="24"/>
                <w:szCs w:val="24"/>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1、：    元，2、税金：   元，3、其它费用：   元。合计人民币：***元整（</w:t>
            </w:r>
            <w:r>
              <w:rPr>
                <w:rFonts w:hint="eastAsia" w:ascii="宋体" w:hAnsi="宋体" w:eastAsia="宋体" w:cs="宋体"/>
                <w:color w:val="000000" w:themeColor="text1"/>
                <w:sz w:val="24"/>
                <w:szCs w:val="24"/>
                <w:u w:val="single"/>
                <w:lang w:val="en-US" w:eastAsia="zh-CN"/>
              </w:rPr>
              <w:t>￥</w:t>
            </w:r>
            <w:r>
              <w:rPr>
                <w:rFonts w:hint="eastAsia" w:ascii="方正细等线简体" w:hAnsi="方正细等线简体" w:eastAsia="方正细等线简体" w:cs="方正细等线简体"/>
                <w:color w:val="000000" w:themeColor="text1"/>
                <w:sz w:val="24"/>
                <w:szCs w:val="24"/>
                <w:u w:val="single"/>
                <w:lang w:val="en-US" w:eastAsia="zh-CN"/>
              </w:rPr>
              <w:t xml:space="preserve"> 00.00）</w:t>
            </w:r>
            <w:r>
              <w:rPr>
                <w:rFonts w:hint="eastAsia" w:ascii="方正细等线简体" w:hAnsi="方正细等线简体" w:eastAsia="方正细等线简体" w:cs="方正细等线简体"/>
                <w:color w:val="000000" w:themeColor="text1"/>
                <w:sz w:val="24"/>
                <w:szCs w:val="24"/>
                <w:u w:val="single"/>
                <w:lang w:val="en-US"/>
              </w:rPr>
              <w:t>。</w:t>
            </w:r>
            <w:r>
              <w:rPr>
                <w:rFonts w:hint="eastAsia" w:ascii="方正细等线简体" w:hAnsi="方正细等线简体" w:eastAsia="方正细等线简体" w:cs="方正细等线简体"/>
                <w:color w:val="000000" w:themeColor="text1"/>
                <w:sz w:val="24"/>
                <w:szCs w:val="24"/>
                <w:lang w:val="en-US"/>
              </w:rPr>
              <w:t>请你慎重考虑</w:t>
            </w:r>
            <w:r>
              <w:rPr>
                <w:rFonts w:hint="eastAsia" w:ascii="方正细等线简体" w:hAnsi="方正细等线简体" w:eastAsia="方正细等线简体" w:cs="方正细等线简体"/>
                <w:color w:val="000000" w:themeColor="text1"/>
                <w:sz w:val="24"/>
                <w:szCs w:val="24"/>
                <w:lang w:val="en-US" w:eastAsia="zh-CN"/>
              </w:rPr>
              <w:t>质量、价格、服务、付款方式和周期、优惠事项等因素后，决定进行第二次报价，要求第二次报价不能高于第一次报价</w:t>
            </w:r>
            <w:r>
              <w:rPr>
                <w:rFonts w:hint="eastAsia" w:ascii="方正细等线简体" w:hAnsi="方正细等线简体" w:eastAsia="方正细等线简体" w:cs="方正细等线简体"/>
                <w:color w:val="000000" w:themeColor="text1"/>
                <w:sz w:val="24"/>
                <w:szCs w:val="24"/>
                <w:lang w:val="en-US"/>
              </w:rPr>
              <w:t>。</w:t>
            </w:r>
          </w:p>
        </w:tc>
      </w:tr>
      <w:tr w14:paraId="3EB7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961" w:type="pct"/>
            <w:vAlign w:val="center"/>
          </w:tcPr>
          <w:p w14:paraId="150D02E0">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r>
              <w:rPr>
                <w:rFonts w:hint="eastAsia" w:ascii="方正细等线简体" w:hAnsi="方正细等线简体" w:eastAsia="方正细等线简体" w:cs="方正细等线简体"/>
                <w:color w:val="000000" w:themeColor="text1"/>
                <w:spacing w:val="-5"/>
                <w:sz w:val="28"/>
                <w:szCs w:val="20"/>
                <w:lang w:val="en-US"/>
              </w:rPr>
              <w:t>签字确认</w:t>
            </w:r>
          </w:p>
        </w:tc>
        <w:tc>
          <w:tcPr>
            <w:tcW w:w="4038" w:type="pct"/>
          </w:tcPr>
          <w:p w14:paraId="34510A6A">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p w14:paraId="5D40DC57">
            <w:pPr>
              <w:widowControl/>
              <w:spacing w:after="240" w:line="400" w:lineRule="exact"/>
              <w:jc w:val="left"/>
              <w:rPr>
                <w:rFonts w:hint="eastAsia" w:ascii="方正细等线简体" w:hAnsi="方正细等线简体" w:eastAsia="方正细等线简体" w:cs="方正细等线简体"/>
                <w:color w:val="000000" w:themeColor="text1"/>
                <w:spacing w:val="-5"/>
                <w:sz w:val="28"/>
                <w:szCs w:val="20"/>
                <w:lang w:val="en-US"/>
              </w:rPr>
            </w:pPr>
          </w:p>
        </w:tc>
      </w:tr>
    </w:tbl>
    <w:p w14:paraId="7AF941E0">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4B6C4E9C">
      <w:pPr>
        <w:widowControl/>
        <w:spacing w:after="240" w:line="400" w:lineRule="exact"/>
        <w:rPr>
          <w:rFonts w:hint="eastAsia" w:ascii="方正细等线简体" w:hAnsi="方正细等线简体" w:eastAsia="方正细等线简体" w:cs="方正细等线简体"/>
          <w:color w:val="FF0000"/>
          <w:spacing w:val="-5"/>
          <w:sz w:val="32"/>
          <w:lang w:val="en-US"/>
        </w:rPr>
      </w:pPr>
    </w:p>
    <w:p w14:paraId="23F9D99F">
      <w:pPr>
        <w:pStyle w:val="5"/>
        <w:spacing w:before="47"/>
        <w:jc w:val="center"/>
        <w:rPr>
          <w:rFonts w:hint="eastAsia" w:ascii="方正细等线简体" w:hAnsi="方正细等线简体" w:eastAsia="方正细等线简体" w:cs="方正细等线简体"/>
          <w:b/>
          <w:sz w:val="32"/>
        </w:rPr>
      </w:pPr>
      <w:bookmarkStart w:id="1" w:name="2"/>
      <w:bookmarkEnd w:id="1"/>
      <w:r>
        <w:rPr>
          <w:rFonts w:hint="eastAsia" w:ascii="方正细等线简体" w:hAnsi="方正细等线简体" w:eastAsia="方正细等线简体" w:cs="方正细等线简体"/>
          <w:b/>
          <w:sz w:val="32"/>
        </w:rPr>
        <w:t>第</w:t>
      </w:r>
      <w:r>
        <w:rPr>
          <w:rFonts w:hint="eastAsia" w:ascii="方正细等线简体" w:hAnsi="方正细等线简体" w:eastAsia="方正细等线简体" w:cs="方正细等线简体"/>
          <w:b/>
          <w:sz w:val="32"/>
          <w:lang w:val="en-US" w:eastAsia="zh-CN"/>
        </w:rPr>
        <w:t>六</w:t>
      </w:r>
      <w:r>
        <w:rPr>
          <w:rFonts w:hint="eastAsia" w:ascii="方正细等线简体" w:hAnsi="方正细等线简体" w:eastAsia="方正细等线简体" w:cs="方正细等线简体"/>
          <w:b/>
          <w:sz w:val="32"/>
        </w:rPr>
        <w:t>章：竞争性谈判响应文件</w:t>
      </w:r>
    </w:p>
    <w:p w14:paraId="5C15A0C6">
      <w:pPr>
        <w:pStyle w:val="5"/>
        <w:keepNext w:val="0"/>
        <w:keepLines w:val="0"/>
        <w:pageBreakBefore w:val="0"/>
        <w:widowControl w:val="0"/>
        <w:kinsoku/>
        <w:wordWrap/>
        <w:overflowPunct/>
        <w:topLinePunct w:val="0"/>
        <w:autoSpaceDE w:val="0"/>
        <w:autoSpaceDN w:val="0"/>
        <w:bidi w:val="0"/>
        <w:adjustRightInd/>
        <w:snapToGrid/>
        <w:ind w:right="0" w:firstLine="0" w:firstLineChars="0"/>
        <w:textAlignment w:val="auto"/>
        <w:rPr>
          <w:rFonts w:hint="eastAsia" w:ascii="方正细等线简体" w:hAnsi="方正细等线简体" w:eastAsia="方正细等线简体" w:cs="方正细等线简体"/>
          <w:sz w:val="52"/>
        </w:rPr>
      </w:pPr>
    </w:p>
    <w:p w14:paraId="212F7C65">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pacing w:val="3"/>
          <w:sz w:val="72"/>
          <w:szCs w:val="32"/>
        </w:rPr>
      </w:pPr>
      <w:r>
        <w:rPr>
          <w:rFonts w:hint="eastAsia" w:ascii="方正细等线简体" w:hAnsi="方正细等线简体" w:eastAsia="方正细等线简体" w:cs="方正细等线简体"/>
          <w:b/>
          <w:spacing w:val="3"/>
          <w:sz w:val="72"/>
          <w:szCs w:val="32"/>
          <w:lang w:val="en-US" w:eastAsia="zh-CN"/>
        </w:rPr>
        <w:t>交安机电材料</w:t>
      </w:r>
      <w:r>
        <w:rPr>
          <w:rFonts w:hint="eastAsia" w:ascii="方正细等线简体" w:hAnsi="方正细等线简体" w:eastAsia="方正细等线简体" w:cs="方正细等线简体"/>
          <w:b/>
          <w:spacing w:val="3"/>
          <w:sz w:val="72"/>
          <w:szCs w:val="32"/>
        </w:rPr>
        <w:t>采购项目</w:t>
      </w:r>
    </w:p>
    <w:p w14:paraId="3C4CE769">
      <w:pPr>
        <w:keepNext w:val="0"/>
        <w:keepLines w:val="0"/>
        <w:pageBreakBefore w:val="0"/>
        <w:widowControl w:val="0"/>
        <w:kinsoku/>
        <w:wordWrap/>
        <w:overflowPunct/>
        <w:topLinePunct w:val="0"/>
        <w:autoSpaceDE w:val="0"/>
        <w:autoSpaceDN w:val="0"/>
        <w:bidi w:val="0"/>
        <w:adjustRightInd/>
        <w:snapToGrid/>
        <w:spacing w:line="201" w:lineRule="auto"/>
        <w:ind w:right="0" w:firstLine="0" w:firstLineChars="0"/>
        <w:jc w:val="center"/>
        <w:textAlignment w:val="auto"/>
        <w:rPr>
          <w:rFonts w:hint="eastAsia" w:ascii="方正细等线简体" w:hAnsi="方正细等线简体" w:eastAsia="方正细等线简体" w:cs="方正细等线简体"/>
          <w:b/>
          <w:sz w:val="72"/>
          <w:szCs w:val="32"/>
        </w:rPr>
      </w:pPr>
      <w:r>
        <w:rPr>
          <w:rFonts w:hint="eastAsia" w:ascii="方正细等线简体" w:hAnsi="方正细等线简体" w:eastAsia="方正细等线简体" w:cs="方正细等线简体"/>
          <w:b/>
          <w:spacing w:val="3"/>
          <w:sz w:val="72"/>
          <w:szCs w:val="32"/>
        </w:rPr>
        <w:t>响应文件</w:t>
      </w:r>
    </w:p>
    <w:p w14:paraId="72414440">
      <w:pPr>
        <w:pStyle w:val="5"/>
        <w:rPr>
          <w:rFonts w:hint="eastAsia" w:ascii="方正细等线简体" w:hAnsi="方正细等线简体" w:eastAsia="方正细等线简体" w:cs="方正细等线简体"/>
          <w:b/>
          <w:sz w:val="24"/>
          <w:szCs w:val="24"/>
        </w:rPr>
      </w:pPr>
    </w:p>
    <w:p w14:paraId="0AA8FD95">
      <w:pPr>
        <w:pStyle w:val="5"/>
        <w:rPr>
          <w:rFonts w:hint="eastAsia" w:ascii="方正细等线简体" w:hAnsi="方正细等线简体" w:eastAsia="方正细等线简体" w:cs="方正细等线简体"/>
          <w:b/>
          <w:sz w:val="24"/>
          <w:szCs w:val="24"/>
        </w:rPr>
      </w:pPr>
    </w:p>
    <w:p w14:paraId="4A7B210D">
      <w:pPr>
        <w:pStyle w:val="5"/>
        <w:rPr>
          <w:rFonts w:hint="eastAsia" w:ascii="方正细等线简体" w:hAnsi="方正细等线简体" w:eastAsia="方正细等线简体" w:cs="方正细等线简体"/>
          <w:b/>
          <w:sz w:val="24"/>
          <w:szCs w:val="24"/>
        </w:rPr>
      </w:pPr>
    </w:p>
    <w:p w14:paraId="6FED5E2B">
      <w:pPr>
        <w:pStyle w:val="5"/>
        <w:rPr>
          <w:rFonts w:hint="eastAsia" w:ascii="方正细等线简体" w:hAnsi="方正细等线简体" w:eastAsia="方正细等线简体" w:cs="方正细等线简体"/>
          <w:b/>
          <w:sz w:val="24"/>
          <w:szCs w:val="24"/>
        </w:rPr>
      </w:pPr>
    </w:p>
    <w:p w14:paraId="69A489E7">
      <w:pPr>
        <w:pStyle w:val="3"/>
        <w:spacing w:before="752" w:line="655" w:lineRule="auto"/>
        <w:ind w:right="5382"/>
        <w:rPr>
          <w:rFonts w:hint="eastAsia" w:ascii="方正细等线简体" w:hAnsi="方正细等线简体" w:eastAsia="方正细等线简体" w:cs="方正细等线简体"/>
          <w:b/>
        </w:rPr>
      </w:pPr>
      <w:r>
        <w:rPr>
          <w:rFonts w:hint="eastAsia" w:ascii="方正细等线简体" w:hAnsi="方正细等线简体" w:eastAsia="方正细等线简体" w:cs="方正细等线简体"/>
          <w:b/>
          <w:spacing w:val="-42"/>
        </w:rPr>
        <w:t>报价人：</w:t>
      </w:r>
      <w:r>
        <w:rPr>
          <w:rFonts w:hint="eastAsia" w:ascii="方正细等线简体" w:hAnsi="方正细等线简体" w:eastAsia="方正细等线简体" w:cs="方正细等线简体"/>
          <w:b/>
          <w:spacing w:val="-1"/>
        </w:rPr>
        <w:t>（盖章</w:t>
      </w:r>
      <w:r>
        <w:rPr>
          <w:rFonts w:hint="eastAsia" w:ascii="方正细等线简体" w:hAnsi="方正细等线简体" w:eastAsia="方正细等线简体" w:cs="方正细等线简体"/>
          <w:b/>
          <w:spacing w:val="-13"/>
        </w:rPr>
        <w:t>）</w:t>
      </w:r>
      <w:r>
        <w:rPr>
          <w:rFonts w:hint="eastAsia" w:ascii="方正细等线简体" w:hAnsi="方正细等线简体" w:eastAsia="方正细等线简体" w:cs="方正细等线简体"/>
          <w:b/>
        </w:rPr>
        <w:t>法定代表人：</w:t>
      </w:r>
    </w:p>
    <w:p w14:paraId="5A6F8857">
      <w:pPr>
        <w:spacing w:before="2"/>
        <w:ind w:left="759"/>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pacing w:val="-24"/>
          <w:sz w:val="32"/>
        </w:rPr>
        <w:t>或委托代理人：</w:t>
      </w:r>
      <w:r>
        <w:rPr>
          <w:rFonts w:hint="eastAsia" w:ascii="方正细等线简体" w:hAnsi="方正细等线简体" w:eastAsia="方正细等线简体" w:cs="方正细等线简体"/>
          <w:b/>
          <w:sz w:val="32"/>
        </w:rPr>
        <w:t>（</w:t>
      </w:r>
      <w:r>
        <w:rPr>
          <w:rFonts w:hint="eastAsia" w:ascii="方正细等线简体" w:hAnsi="方正细等线简体" w:eastAsia="方正细等线简体" w:cs="方正细等线简体"/>
          <w:b/>
          <w:spacing w:val="-2"/>
          <w:sz w:val="32"/>
        </w:rPr>
        <w:t>签字或盖章</w:t>
      </w:r>
      <w:r>
        <w:rPr>
          <w:rFonts w:hint="eastAsia" w:ascii="方正细等线简体" w:hAnsi="方正细等线简体" w:eastAsia="方正细等线简体" w:cs="方正细等线简体"/>
          <w:b/>
          <w:sz w:val="32"/>
        </w:rPr>
        <w:t>）</w:t>
      </w:r>
    </w:p>
    <w:p w14:paraId="530B1B9F">
      <w:pPr>
        <w:pStyle w:val="5"/>
        <w:spacing w:before="5"/>
        <w:rPr>
          <w:rFonts w:hint="eastAsia" w:ascii="方正细等线简体" w:hAnsi="方正细等线简体" w:eastAsia="方正细等线简体" w:cs="方正细等线简体"/>
          <w:sz w:val="24"/>
          <w:szCs w:val="24"/>
        </w:rPr>
      </w:pPr>
    </w:p>
    <w:p w14:paraId="0F0D67D1">
      <w:pPr>
        <w:tabs>
          <w:tab w:val="left" w:pos="959"/>
          <w:tab w:val="left" w:pos="1919"/>
        </w:tabs>
        <w:jc w:val="center"/>
        <w:rPr>
          <w:rFonts w:hint="eastAsia" w:ascii="方正细等线简体" w:hAnsi="方正细等线简体" w:eastAsia="方正细等线简体" w:cs="方正细等线简体"/>
          <w:b/>
          <w:sz w:val="32"/>
        </w:rPr>
      </w:pPr>
      <w:r>
        <w:rPr>
          <w:rFonts w:hint="eastAsia" w:ascii="方正细等线简体" w:hAnsi="方正细等线简体" w:eastAsia="方正细等线简体" w:cs="方正细等线简体"/>
          <w:b/>
          <w:sz w:val="32"/>
          <w:lang w:val="en-US" w:eastAsia="zh-CN"/>
        </w:rPr>
        <w:t xml:space="preserve">202* </w:t>
      </w:r>
      <w:r>
        <w:rPr>
          <w:rFonts w:hint="eastAsia" w:ascii="方正细等线简体" w:hAnsi="方正细等线简体" w:eastAsia="方正细等线简体" w:cs="方正细等线简体"/>
          <w:b/>
          <w:sz w:val="32"/>
        </w:rPr>
        <w:t>年</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月</w:t>
      </w:r>
      <w:r>
        <w:rPr>
          <w:rFonts w:hint="eastAsia" w:ascii="方正细等线简体" w:hAnsi="方正细等线简体" w:eastAsia="方正细等线简体" w:cs="方正细等线简体"/>
          <w:b/>
          <w:sz w:val="32"/>
          <w:lang w:val="en-US" w:eastAsia="zh-CN"/>
        </w:rPr>
        <w:t xml:space="preserve">    </w:t>
      </w:r>
      <w:r>
        <w:rPr>
          <w:rFonts w:hint="eastAsia" w:ascii="方正细等线简体" w:hAnsi="方正细等线简体" w:eastAsia="方正细等线简体" w:cs="方正细等线简体"/>
          <w:b/>
          <w:sz w:val="32"/>
        </w:rPr>
        <w:t>日</w:t>
      </w:r>
    </w:p>
    <w:p w14:paraId="7C8B61F3">
      <w:pPr>
        <w:tabs>
          <w:tab w:val="left" w:pos="959"/>
          <w:tab w:val="left" w:pos="1919"/>
        </w:tabs>
        <w:jc w:val="center"/>
        <w:rPr>
          <w:rFonts w:hint="eastAsia" w:ascii="方正细等线简体" w:hAnsi="方正细等线简体" w:eastAsia="方正细等线简体" w:cs="方正细等线简体"/>
          <w:b/>
          <w:sz w:val="32"/>
        </w:rPr>
      </w:pPr>
    </w:p>
    <w:p w14:paraId="45A5A03F">
      <w:pPr>
        <w:tabs>
          <w:tab w:val="left" w:pos="959"/>
          <w:tab w:val="left" w:pos="1919"/>
        </w:tabs>
        <w:jc w:val="center"/>
        <w:rPr>
          <w:rFonts w:hint="eastAsia" w:ascii="方正细等线简体" w:hAnsi="方正细等线简体" w:eastAsia="方正细等线简体" w:cs="方正细等线简体"/>
          <w:b/>
          <w:sz w:val="32"/>
        </w:rPr>
      </w:pPr>
    </w:p>
    <w:p w14:paraId="714C6C87">
      <w:pPr>
        <w:tabs>
          <w:tab w:val="left" w:pos="959"/>
          <w:tab w:val="left" w:pos="1919"/>
        </w:tabs>
        <w:jc w:val="center"/>
        <w:rPr>
          <w:rFonts w:hint="eastAsia" w:ascii="方正细等线简体" w:hAnsi="方正细等线简体" w:eastAsia="方正细等线简体" w:cs="方正细等线简体"/>
          <w:b/>
          <w:sz w:val="32"/>
        </w:rPr>
      </w:pPr>
    </w:p>
    <w:p w14:paraId="695BE693">
      <w:pPr>
        <w:tabs>
          <w:tab w:val="left" w:pos="959"/>
          <w:tab w:val="left" w:pos="1919"/>
        </w:tabs>
        <w:jc w:val="center"/>
        <w:rPr>
          <w:rFonts w:hint="eastAsia" w:ascii="方正细等线简体" w:hAnsi="方正细等线简体" w:eastAsia="方正细等线简体" w:cs="方正细等线简体"/>
          <w:b/>
          <w:sz w:val="32"/>
        </w:rPr>
      </w:pPr>
    </w:p>
    <w:p w14:paraId="416A16D0">
      <w:pPr>
        <w:tabs>
          <w:tab w:val="left" w:pos="959"/>
          <w:tab w:val="left" w:pos="1919"/>
        </w:tabs>
        <w:jc w:val="center"/>
        <w:rPr>
          <w:rFonts w:hint="eastAsia" w:ascii="方正细等线简体" w:hAnsi="方正细等线简体" w:eastAsia="方正细等线简体" w:cs="方正细等线简体"/>
          <w:b/>
          <w:sz w:val="32"/>
        </w:rPr>
      </w:pPr>
    </w:p>
    <w:p w14:paraId="42E7CDEA">
      <w:pPr>
        <w:tabs>
          <w:tab w:val="left" w:pos="959"/>
          <w:tab w:val="left" w:pos="1919"/>
        </w:tabs>
        <w:jc w:val="center"/>
        <w:rPr>
          <w:rFonts w:hint="eastAsia" w:ascii="方正细等线简体" w:hAnsi="方正细等线简体" w:eastAsia="方正细等线简体" w:cs="方正细等线简体"/>
          <w:b/>
          <w:sz w:val="32"/>
        </w:rPr>
      </w:pPr>
    </w:p>
    <w:p w14:paraId="56BF2423">
      <w:pPr>
        <w:tabs>
          <w:tab w:val="left" w:pos="959"/>
          <w:tab w:val="left" w:pos="1919"/>
        </w:tabs>
        <w:jc w:val="center"/>
        <w:rPr>
          <w:rFonts w:hint="eastAsia" w:ascii="方正细等线简体" w:hAnsi="方正细等线简体" w:eastAsia="方正细等线简体" w:cs="方正细等线简体"/>
          <w:b/>
          <w:sz w:val="32"/>
        </w:rPr>
      </w:pPr>
    </w:p>
    <w:p w14:paraId="79B59DAB">
      <w:pPr>
        <w:tabs>
          <w:tab w:val="left" w:pos="959"/>
          <w:tab w:val="left" w:pos="1919"/>
        </w:tabs>
        <w:jc w:val="center"/>
        <w:rPr>
          <w:rFonts w:hint="eastAsia" w:ascii="方正细等线简体" w:hAnsi="方正细等线简体" w:eastAsia="方正细等线简体" w:cs="方正细等线简体"/>
          <w:b/>
          <w:sz w:val="32"/>
        </w:rPr>
      </w:pPr>
    </w:p>
    <w:p w14:paraId="73656A10">
      <w:pPr>
        <w:tabs>
          <w:tab w:val="left" w:pos="959"/>
          <w:tab w:val="left" w:pos="1919"/>
        </w:tabs>
        <w:jc w:val="center"/>
        <w:rPr>
          <w:rFonts w:hint="eastAsia" w:ascii="方正细等线简体" w:hAnsi="方正细等线简体" w:eastAsia="方正细等线简体" w:cs="方正细等线简体"/>
          <w:b/>
          <w:sz w:val="32"/>
        </w:rPr>
      </w:pPr>
    </w:p>
    <w:p w14:paraId="0F3DEF22">
      <w:pPr>
        <w:tabs>
          <w:tab w:val="left" w:pos="959"/>
          <w:tab w:val="left" w:pos="1919"/>
        </w:tabs>
        <w:jc w:val="center"/>
        <w:rPr>
          <w:rFonts w:hint="eastAsia" w:ascii="方正细等线简体" w:hAnsi="方正细等线简体" w:eastAsia="方正细等线简体" w:cs="方正细等线简体"/>
          <w:b/>
          <w:sz w:val="32"/>
        </w:rPr>
      </w:pPr>
    </w:p>
    <w:p w14:paraId="65CB0376">
      <w:pPr>
        <w:tabs>
          <w:tab w:val="left" w:pos="959"/>
          <w:tab w:val="left" w:pos="1919"/>
        </w:tabs>
        <w:jc w:val="center"/>
        <w:rPr>
          <w:rFonts w:hint="eastAsia" w:ascii="方正细等线简体" w:hAnsi="方正细等线简体" w:eastAsia="方正细等线简体" w:cs="方正细等线简体"/>
          <w:b/>
          <w:sz w:val="32"/>
        </w:rPr>
      </w:pPr>
    </w:p>
    <w:p w14:paraId="69123A3D">
      <w:pPr>
        <w:tabs>
          <w:tab w:val="left" w:pos="959"/>
          <w:tab w:val="left" w:pos="1919"/>
        </w:tabs>
        <w:jc w:val="center"/>
        <w:rPr>
          <w:rFonts w:hint="eastAsia" w:ascii="方正细等线简体" w:hAnsi="方正细等线简体" w:eastAsia="方正细等线简体" w:cs="方正细等线简体"/>
          <w:b/>
          <w:sz w:val="32"/>
        </w:rPr>
      </w:pPr>
    </w:p>
    <w:p w14:paraId="790F80A6">
      <w:pPr>
        <w:tabs>
          <w:tab w:val="left" w:pos="959"/>
          <w:tab w:val="left" w:pos="1919"/>
        </w:tabs>
        <w:jc w:val="center"/>
        <w:rPr>
          <w:rFonts w:hint="eastAsia" w:ascii="方正细等线简体" w:hAnsi="方正细等线简体" w:eastAsia="方正细等线简体" w:cs="方正细等线简体"/>
          <w:b/>
          <w:sz w:val="32"/>
        </w:rPr>
      </w:pPr>
    </w:p>
    <w:p w14:paraId="5A446A85">
      <w:pPr>
        <w:tabs>
          <w:tab w:val="left" w:pos="959"/>
          <w:tab w:val="left" w:pos="1919"/>
        </w:tabs>
        <w:jc w:val="center"/>
        <w:rPr>
          <w:rFonts w:hint="eastAsia" w:ascii="方正细等线简体" w:hAnsi="方正细等线简体" w:eastAsia="方正细等线简体" w:cs="方正细等线简体"/>
          <w:b/>
          <w:sz w:val="32"/>
        </w:rPr>
      </w:pPr>
    </w:p>
    <w:p w14:paraId="1C666C28">
      <w:pPr>
        <w:tabs>
          <w:tab w:val="left" w:pos="959"/>
          <w:tab w:val="left" w:pos="1919"/>
        </w:tabs>
        <w:jc w:val="center"/>
        <w:rPr>
          <w:rFonts w:hint="eastAsia" w:ascii="方正细等线简体" w:hAnsi="方正细等线简体" w:eastAsia="方正细等线简体" w:cs="方正细等线简体"/>
          <w:b/>
          <w:sz w:val="32"/>
        </w:rPr>
      </w:pPr>
    </w:p>
    <w:p w14:paraId="37111AB0">
      <w:pPr>
        <w:tabs>
          <w:tab w:val="left" w:pos="959"/>
          <w:tab w:val="left" w:pos="1919"/>
        </w:tabs>
        <w:jc w:val="both"/>
        <w:rPr>
          <w:rFonts w:hint="eastAsia" w:ascii="方正细等线简体" w:hAnsi="方正细等线简体" w:eastAsia="方正细等线简体" w:cs="方正细等线简体"/>
          <w:b/>
          <w:sz w:val="32"/>
        </w:rPr>
      </w:pPr>
    </w:p>
    <w:p w14:paraId="39868EA1">
      <w:pPr>
        <w:tabs>
          <w:tab w:val="left" w:pos="959"/>
          <w:tab w:val="left" w:pos="1919"/>
        </w:tabs>
        <w:jc w:val="both"/>
        <w:rPr>
          <w:rFonts w:hint="eastAsia" w:ascii="方正细等线简体" w:hAnsi="方正细等线简体" w:eastAsia="方正细等线简体" w:cs="方正细等线简体"/>
          <w:b/>
          <w:sz w:val="32"/>
        </w:rPr>
      </w:pPr>
    </w:p>
    <w:p w14:paraId="0067AD64">
      <w:pPr>
        <w:pStyle w:val="13"/>
        <w:numPr>
          <w:ilvl w:val="0"/>
          <w:numId w:val="4"/>
        </w:numPr>
        <w:spacing w:before="63"/>
        <w:jc w:val="center"/>
        <w:rPr>
          <w:rFonts w:hint="eastAsia" w:ascii="方正细等线简体" w:hAnsi="方正细等线简体" w:eastAsia="方正细等线简体" w:cs="方正细等线简体"/>
          <w:b/>
          <w:bCs/>
          <w:sz w:val="32"/>
          <w:szCs w:val="28"/>
        </w:rPr>
      </w:pPr>
      <w:r>
        <w:rPr>
          <w:rFonts w:hint="eastAsia" w:ascii="方正细等线简体" w:hAnsi="方正细等线简体" w:eastAsia="方正细等线简体" w:cs="方正细等线简体"/>
          <w:b/>
          <w:bCs/>
          <w:sz w:val="32"/>
          <w:szCs w:val="28"/>
        </w:rPr>
        <w:t>报</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价</w:t>
      </w:r>
      <w:r>
        <w:rPr>
          <w:rFonts w:hint="eastAsia" w:ascii="方正细等线简体" w:hAnsi="方正细等线简体" w:eastAsia="方正细等线简体" w:cs="方正细等线简体"/>
          <w:b/>
          <w:bCs/>
          <w:sz w:val="32"/>
          <w:szCs w:val="28"/>
          <w:lang w:val="en-US"/>
        </w:rPr>
        <w:t xml:space="preserve"> </w:t>
      </w:r>
      <w:r>
        <w:rPr>
          <w:rFonts w:hint="eastAsia" w:ascii="方正细等线简体" w:hAnsi="方正细等线简体" w:eastAsia="方正细等线简体" w:cs="方正细等线简体"/>
          <w:b/>
          <w:bCs/>
          <w:sz w:val="32"/>
          <w:szCs w:val="28"/>
        </w:rPr>
        <w:t>函</w:t>
      </w:r>
    </w:p>
    <w:p w14:paraId="6EB4C34D">
      <w:pPr>
        <w:spacing w:before="63"/>
        <w:ind w:left="2"/>
        <w:jc w:val="both"/>
        <w:rPr>
          <w:rFonts w:hint="eastAsia" w:ascii="方正细等线简体" w:hAnsi="方正细等线简体" w:eastAsia="方正细等线简体" w:cs="方正细等线简体"/>
          <w:b/>
          <w:bCs/>
          <w:sz w:val="32"/>
          <w:szCs w:val="28"/>
        </w:rPr>
      </w:pPr>
    </w:p>
    <w:p w14:paraId="2C03FA1B">
      <w:pPr>
        <w:spacing w:before="63"/>
        <w:ind w:left="2"/>
        <w:jc w:val="both"/>
        <w:rPr>
          <w:rFonts w:hint="eastAsia" w:ascii="方正细等线简体" w:hAnsi="方正细等线简体" w:eastAsia="方正细等线简体" w:cs="方正细等线简体"/>
          <w:b/>
          <w:bCs/>
          <w:sz w:val="28"/>
          <w:szCs w:val="28"/>
        </w:rPr>
      </w:pPr>
    </w:p>
    <w:p w14:paraId="3E920075">
      <w:pPr>
        <w:spacing w:before="63" w:line="340" w:lineRule="exact"/>
        <w:ind w:left="2"/>
        <w:jc w:val="both"/>
        <w:rPr>
          <w:rFonts w:hint="eastAsia" w:ascii="方正细等线简体" w:hAnsi="方正细等线简体" w:eastAsia="方正细等线简体" w:cs="方正细等线简体"/>
          <w:b/>
          <w:sz w:val="28"/>
          <w:szCs w:val="28"/>
          <w:u w:val="single"/>
        </w:rPr>
      </w:pPr>
      <w:r>
        <w:rPr>
          <w:rFonts w:hint="eastAsia" w:ascii="方正细等线简体" w:hAnsi="方正细等线简体" w:eastAsia="方正细等线简体" w:cs="方正细等线简体"/>
          <w:b/>
          <w:sz w:val="28"/>
          <w:szCs w:val="28"/>
        </w:rPr>
        <w:t>致：</w:t>
      </w:r>
      <w:r>
        <w:rPr>
          <w:rFonts w:hint="eastAsia" w:ascii="方正细等线简体" w:hAnsi="方正细等线简体" w:eastAsia="方正细等线简体" w:cs="方正细等线简体"/>
          <w:sz w:val="24"/>
          <w:szCs w:val="24"/>
          <w:u w:val="single"/>
        </w:rPr>
        <w:t>贵州高速黔通建设工程有限公司</w:t>
      </w:r>
      <w:r>
        <w:rPr>
          <w:rFonts w:hint="eastAsia" w:ascii="方正细等线简体" w:hAnsi="方正细等线简体" w:eastAsia="方正细等线简体" w:cs="方正细等线简体"/>
          <w:b w:val="0"/>
          <w:bCs/>
          <w:sz w:val="28"/>
          <w:szCs w:val="28"/>
          <w:u w:val="single"/>
          <w:lang w:val="en-US" w:eastAsia="zh-CN"/>
        </w:rPr>
        <w:t>***</w:t>
      </w:r>
      <w:r>
        <w:rPr>
          <w:rFonts w:hint="eastAsia" w:ascii="方正细等线简体" w:hAnsi="方正细等线简体" w:eastAsia="方正细等线简体" w:cs="方正细等线简体"/>
          <w:b/>
          <w:sz w:val="28"/>
          <w:szCs w:val="28"/>
          <w:u w:val="single"/>
        </w:rPr>
        <w:t>：</w:t>
      </w:r>
    </w:p>
    <w:p w14:paraId="341D7D7C">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AA1A156">
      <w:pPr>
        <w:keepNext w:val="0"/>
        <w:keepLines w:val="0"/>
        <w:pageBreakBefore w:val="0"/>
        <w:widowControl w:val="0"/>
        <w:kinsoku/>
        <w:wordWrap/>
        <w:overflowPunct/>
        <w:topLinePunct w:val="0"/>
        <w:autoSpaceDE w:val="0"/>
        <w:autoSpaceDN w:val="0"/>
        <w:bidi w:val="0"/>
        <w:adjustRightInd/>
        <w:snapToGrid/>
        <w:spacing w:before="63" w:line="360" w:lineRule="auto"/>
        <w:ind w:left="0" w:firstLine="561"/>
        <w:jc w:val="both"/>
        <w:textAlignment w:val="auto"/>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编号</w:t>
      </w:r>
      <w:r>
        <w:rPr>
          <w:rFonts w:hint="eastAsia" w:ascii="方正细等线简体" w:hAnsi="方正细等线简体" w:eastAsia="方正细等线简体" w:cs="方正细等线简体"/>
          <w:sz w:val="28"/>
          <w:szCs w:val="28"/>
          <w:highlight w:val="none"/>
          <w:lang w:val="en-US"/>
        </w:rPr>
        <w:t>为</w:t>
      </w:r>
      <w:r>
        <w:rPr>
          <w:rFonts w:hint="eastAsia" w:ascii="方正细等线简体" w:hAnsi="方正细等线简体" w:eastAsia="方正细等线简体" w:cs="方正细等线简体"/>
          <w:sz w:val="28"/>
          <w:szCs w:val="28"/>
          <w:highlight w:val="none"/>
          <w:u w:val="single"/>
          <w:lang w:val="en-US" w:eastAsia="zh-CN"/>
        </w:rPr>
        <w:t xml:space="preserve">        </w:t>
      </w:r>
      <w:r>
        <w:rPr>
          <w:rFonts w:hint="eastAsia" w:ascii="方正细等线简体" w:hAnsi="方正细等线简体" w:eastAsia="方正细等线简体" w:cs="方正细等线简体"/>
          <w:sz w:val="28"/>
          <w:szCs w:val="28"/>
          <w:lang w:val="en-US"/>
        </w:rPr>
        <w:t>的竞争性谈判书收悉，我单位认真阅知、理解并全面接受谈判书的各项要求， 我单位报价</w:t>
      </w:r>
      <w:r>
        <w:rPr>
          <w:rFonts w:hint="eastAsia" w:ascii="方正细等线简体" w:hAnsi="方正细等线简体" w:eastAsia="方正细等线简体" w:cs="方正细等线简体"/>
          <w:sz w:val="28"/>
          <w:szCs w:val="28"/>
          <w:lang w:val="en-US" w:eastAsia="zh-CN"/>
        </w:rPr>
        <w:t>（第一次报价）</w:t>
      </w:r>
      <w:r>
        <w:rPr>
          <w:rFonts w:hint="eastAsia" w:ascii="方正细等线简体" w:hAnsi="方正细等线简体" w:eastAsia="方正细等线简体" w:cs="方正细等线简体"/>
          <w:sz w:val="28"/>
          <w:szCs w:val="28"/>
          <w:lang w:val="en-US"/>
        </w:rPr>
        <w:t>如下：</w:t>
      </w:r>
    </w:p>
    <w:p w14:paraId="2EBDAC55">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tbl>
      <w:tblPr>
        <w:tblStyle w:val="10"/>
        <w:tblW w:w="10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610"/>
        <w:gridCol w:w="1073"/>
        <w:gridCol w:w="900"/>
        <w:gridCol w:w="800"/>
        <w:gridCol w:w="1917"/>
        <w:gridCol w:w="2000"/>
        <w:gridCol w:w="1690"/>
      </w:tblGrid>
      <w:tr w14:paraId="64886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3F6CF00D">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序号</w:t>
            </w:r>
          </w:p>
        </w:tc>
        <w:tc>
          <w:tcPr>
            <w:tcW w:w="1610" w:type="dxa"/>
            <w:tcBorders>
              <w:top w:val="single" w:color="auto" w:sz="4" w:space="0"/>
              <w:left w:val="single" w:color="auto" w:sz="4" w:space="0"/>
              <w:bottom w:val="single" w:color="auto" w:sz="4" w:space="0"/>
              <w:right w:val="single" w:color="auto" w:sz="4" w:space="0"/>
            </w:tcBorders>
            <w:vAlign w:val="center"/>
          </w:tcPr>
          <w:p w14:paraId="3F0F2628">
            <w:pPr>
              <w:pStyle w:val="18"/>
              <w:spacing w:line="500" w:lineRule="exact"/>
              <w:ind w:left="9" w:leftChars="-20" w:hanging="53" w:hangingChars="20"/>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产品名称</w:t>
            </w:r>
          </w:p>
        </w:tc>
        <w:tc>
          <w:tcPr>
            <w:tcW w:w="1073" w:type="dxa"/>
            <w:tcBorders>
              <w:top w:val="single" w:color="auto" w:sz="4" w:space="0"/>
              <w:left w:val="nil"/>
              <w:bottom w:val="single" w:color="auto" w:sz="4" w:space="0"/>
              <w:right w:val="single" w:color="auto" w:sz="4" w:space="0"/>
            </w:tcBorders>
            <w:vAlign w:val="center"/>
          </w:tcPr>
          <w:p w14:paraId="5EBFB539">
            <w:pPr>
              <w:pStyle w:val="18"/>
              <w:keepNext w:val="0"/>
              <w:keepLines w:val="0"/>
              <w:pageBreakBefore w:val="0"/>
              <w:widowControl w:val="0"/>
              <w:kinsoku/>
              <w:wordWrap/>
              <w:overflowPunct/>
              <w:topLinePunct w:val="0"/>
              <w:bidi w:val="0"/>
              <w:adjustRightInd/>
              <w:snapToGrid/>
              <w:spacing w:line="500" w:lineRule="exact"/>
              <w:ind w:left="0" w:leftChars="0" w:firstLine="0" w:firstLineChars="0"/>
              <w:jc w:val="center"/>
              <w:textAlignment w:val="auto"/>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规格</w:t>
            </w:r>
            <w:r>
              <w:rPr>
                <w:rFonts w:hint="eastAsia" w:ascii="方正细等线简体" w:hAnsi="方正细等线简体" w:eastAsia="方正细等线简体" w:cs="方正细等线简体"/>
                <w:w w:val="95"/>
                <w:sz w:val="28"/>
                <w:szCs w:val="28"/>
                <w:lang w:eastAsia="zh-CN"/>
              </w:rPr>
              <w:t>型号</w:t>
            </w:r>
          </w:p>
        </w:tc>
        <w:tc>
          <w:tcPr>
            <w:tcW w:w="900" w:type="dxa"/>
            <w:tcBorders>
              <w:top w:val="single" w:color="auto" w:sz="4" w:space="0"/>
              <w:left w:val="nil"/>
              <w:bottom w:val="single" w:color="auto" w:sz="4" w:space="0"/>
              <w:right w:val="single" w:color="auto" w:sz="4" w:space="0"/>
            </w:tcBorders>
            <w:vAlign w:val="center"/>
          </w:tcPr>
          <w:p w14:paraId="01E130C8">
            <w:pPr>
              <w:pStyle w:val="18"/>
              <w:spacing w:line="500" w:lineRule="exact"/>
              <w:ind w:left="23" w:leftChars="-51" w:hanging="135" w:hangingChars="51"/>
              <w:jc w:val="center"/>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w w:val="95"/>
                <w:sz w:val="28"/>
                <w:szCs w:val="28"/>
              </w:rPr>
              <w:t>数量</w:t>
            </w:r>
          </w:p>
        </w:tc>
        <w:tc>
          <w:tcPr>
            <w:tcW w:w="800" w:type="dxa"/>
            <w:tcBorders>
              <w:top w:val="single" w:color="auto" w:sz="4" w:space="0"/>
              <w:left w:val="nil"/>
              <w:bottom w:val="single" w:color="auto" w:sz="4" w:space="0"/>
              <w:right w:val="single" w:color="auto" w:sz="4" w:space="0"/>
            </w:tcBorders>
            <w:vAlign w:val="center"/>
          </w:tcPr>
          <w:p w14:paraId="21C078C2">
            <w:pPr>
              <w:pStyle w:val="18"/>
              <w:spacing w:line="500" w:lineRule="exact"/>
              <w:ind w:firstLine="0" w:firstLineChars="0"/>
              <w:jc w:val="center"/>
              <w:rPr>
                <w:rFonts w:hint="eastAsia" w:ascii="方正细等线简体" w:hAnsi="方正细等线简体" w:eastAsia="方正细等线简体" w:cs="方正细等线简体"/>
                <w:kern w:val="0"/>
                <w:sz w:val="24"/>
                <w:szCs w:val="24"/>
              </w:rPr>
            </w:pPr>
            <w:r>
              <w:rPr>
                <w:rFonts w:hint="eastAsia" w:ascii="方正细等线简体" w:hAnsi="方正细等线简体" w:eastAsia="方正细等线简体" w:cs="方正细等线简体"/>
                <w:w w:val="95"/>
                <w:sz w:val="28"/>
                <w:szCs w:val="28"/>
              </w:rPr>
              <w:t>单</w:t>
            </w:r>
            <w:r>
              <w:rPr>
                <w:rFonts w:hint="eastAsia" w:ascii="方正细等线简体" w:hAnsi="方正细等线简体" w:eastAsia="方正细等线简体" w:cs="方正细等线简体"/>
                <w:w w:val="95"/>
                <w:sz w:val="28"/>
                <w:szCs w:val="28"/>
                <w:lang w:eastAsia="zh-CN"/>
              </w:rPr>
              <w:t>位</w:t>
            </w:r>
          </w:p>
        </w:tc>
        <w:tc>
          <w:tcPr>
            <w:tcW w:w="1917" w:type="dxa"/>
            <w:tcBorders>
              <w:top w:val="single" w:color="auto" w:sz="4" w:space="0"/>
              <w:left w:val="nil"/>
              <w:bottom w:val="single" w:color="auto" w:sz="4" w:space="0"/>
              <w:right w:val="single" w:color="auto" w:sz="4" w:space="0"/>
            </w:tcBorders>
            <w:vAlign w:val="center"/>
          </w:tcPr>
          <w:p w14:paraId="6DD754A2">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676E8B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eastAsia="zh-CN"/>
              </w:rPr>
            </w:pPr>
            <w:r>
              <w:rPr>
                <w:rFonts w:hint="eastAsia" w:ascii="方正细等线简体" w:hAnsi="方正细等线简体" w:eastAsia="方正细等线简体" w:cs="方正细等线简体"/>
                <w:w w:val="95"/>
                <w:sz w:val="28"/>
                <w:szCs w:val="28"/>
              </w:rPr>
              <w:t>单价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2000" w:type="dxa"/>
            <w:tcBorders>
              <w:top w:val="single" w:color="auto" w:sz="4" w:space="0"/>
              <w:left w:val="nil"/>
              <w:bottom w:val="single" w:color="auto" w:sz="4" w:space="0"/>
              <w:right w:val="single" w:color="auto" w:sz="4" w:space="0"/>
            </w:tcBorders>
            <w:vAlign w:val="center"/>
          </w:tcPr>
          <w:p w14:paraId="2EA5EC4B">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eastAsia="zh-CN"/>
              </w:rPr>
              <w:t>含税</w:t>
            </w:r>
            <w:r>
              <w:rPr>
                <w:rFonts w:hint="eastAsia" w:ascii="方正细等线简体" w:hAnsi="方正细等线简体" w:eastAsia="方正细等线简体" w:cs="方正细等线简体"/>
                <w:w w:val="95"/>
                <w:sz w:val="28"/>
                <w:szCs w:val="28"/>
                <w:lang w:val="en-US" w:eastAsia="zh-CN"/>
              </w:rPr>
              <w:t>报价</w:t>
            </w:r>
          </w:p>
          <w:p w14:paraId="7A73F813">
            <w:pPr>
              <w:pStyle w:val="18"/>
              <w:spacing w:line="500" w:lineRule="exact"/>
              <w:ind w:firstLine="0" w:firstLineChars="0"/>
              <w:jc w:val="center"/>
              <w:rPr>
                <w:rFonts w:hint="eastAsia" w:ascii="方正细等线简体" w:hAnsi="方正细等线简体" w:eastAsia="方正细等线简体" w:cs="方正细等线简体"/>
                <w:kern w:val="0"/>
                <w:sz w:val="24"/>
                <w:szCs w:val="24"/>
                <w:lang w:val="en-US" w:eastAsia="zh-CN"/>
              </w:rPr>
            </w:pPr>
            <w:r>
              <w:rPr>
                <w:rFonts w:hint="eastAsia" w:ascii="方正细等线简体" w:hAnsi="方正细等线简体" w:eastAsia="方正细等线简体" w:cs="方正细等线简体"/>
                <w:w w:val="95"/>
                <w:sz w:val="28"/>
                <w:szCs w:val="28"/>
                <w:lang w:val="en-US" w:eastAsia="zh-CN" w:bidi="zh-CN"/>
              </w:rPr>
              <w:t>总价</w:t>
            </w:r>
            <w:r>
              <w:rPr>
                <w:rFonts w:hint="eastAsia" w:ascii="方正细等线简体" w:hAnsi="方正细等线简体" w:eastAsia="方正细等线简体" w:cs="方正细等线简体"/>
                <w:w w:val="95"/>
                <w:sz w:val="28"/>
                <w:szCs w:val="28"/>
                <w:lang w:val="en-US"/>
              </w:rPr>
              <w:t>(元</w:t>
            </w:r>
            <w:r>
              <w:rPr>
                <w:rFonts w:hint="eastAsia" w:ascii="方正细等线简体" w:hAnsi="方正细等线简体" w:eastAsia="方正细等线简体" w:cs="方正细等线简体"/>
                <w:w w:val="95"/>
                <w:sz w:val="28"/>
                <w:szCs w:val="28"/>
                <w:lang w:val="en-US" w:eastAsia="zh-CN"/>
              </w:rPr>
              <w:t xml:space="preserve"> </w:t>
            </w:r>
            <w:r>
              <w:rPr>
                <w:rFonts w:hint="eastAsia" w:ascii="方正细等线简体" w:hAnsi="方正细等线简体" w:eastAsia="方正细等线简体" w:cs="方正细等线简体"/>
                <w:w w:val="95"/>
                <w:sz w:val="28"/>
                <w:szCs w:val="28"/>
                <w:lang w:val="en-US"/>
              </w:rPr>
              <w:t>)</w:t>
            </w:r>
          </w:p>
        </w:tc>
        <w:tc>
          <w:tcPr>
            <w:tcW w:w="1690" w:type="dxa"/>
            <w:tcBorders>
              <w:top w:val="single" w:color="auto" w:sz="4" w:space="0"/>
              <w:left w:val="nil"/>
              <w:bottom w:val="single" w:color="auto" w:sz="4" w:space="0"/>
              <w:right w:val="single" w:color="auto" w:sz="4" w:space="0"/>
            </w:tcBorders>
            <w:vAlign w:val="center"/>
          </w:tcPr>
          <w:p w14:paraId="20E945BC">
            <w:pPr>
              <w:pStyle w:val="18"/>
              <w:spacing w:line="500" w:lineRule="exact"/>
              <w:ind w:firstLine="0" w:firstLineChars="0"/>
              <w:jc w:val="center"/>
              <w:rPr>
                <w:rFonts w:hint="eastAsia" w:ascii="方正细等线简体" w:hAnsi="方正细等线简体" w:eastAsia="方正细等线简体" w:cs="方正细等线简体"/>
                <w:w w:val="95"/>
                <w:sz w:val="28"/>
                <w:szCs w:val="28"/>
                <w:lang w:val="en-US" w:eastAsia="zh-CN"/>
              </w:rPr>
            </w:pPr>
            <w:r>
              <w:rPr>
                <w:rFonts w:hint="eastAsia" w:ascii="方正细等线简体" w:hAnsi="方正细等线简体" w:eastAsia="方正细等线简体" w:cs="方正细等线简体"/>
                <w:w w:val="95"/>
                <w:sz w:val="28"/>
                <w:szCs w:val="28"/>
                <w:lang w:val="en-US" w:eastAsia="zh-CN"/>
              </w:rPr>
              <w:t>备注</w:t>
            </w:r>
          </w:p>
        </w:tc>
      </w:tr>
      <w:tr w14:paraId="3F66D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08" w:type="dxa"/>
            <w:tcBorders>
              <w:top w:val="single" w:color="auto" w:sz="4" w:space="0"/>
              <w:left w:val="single" w:color="auto" w:sz="4" w:space="0"/>
              <w:bottom w:val="single" w:color="auto" w:sz="4" w:space="0"/>
              <w:right w:val="single" w:color="auto" w:sz="4" w:space="0"/>
            </w:tcBorders>
            <w:vAlign w:val="center"/>
          </w:tcPr>
          <w:p w14:paraId="648199EB">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细等线简体" w:hAnsi="方正细等线简体" w:eastAsia="方正细等线简体" w:cs="方正细等线简体"/>
                <w:w w:val="95"/>
                <w:sz w:val="28"/>
                <w:szCs w:val="28"/>
              </w:rPr>
            </w:pPr>
          </w:p>
        </w:tc>
        <w:tc>
          <w:tcPr>
            <w:tcW w:w="1610" w:type="dxa"/>
            <w:tcBorders>
              <w:top w:val="single" w:color="auto" w:sz="4" w:space="0"/>
              <w:left w:val="single" w:color="auto" w:sz="4" w:space="0"/>
              <w:bottom w:val="single" w:color="auto" w:sz="4" w:space="0"/>
              <w:right w:val="single" w:color="auto" w:sz="4" w:space="0"/>
            </w:tcBorders>
            <w:vAlign w:val="center"/>
          </w:tcPr>
          <w:p w14:paraId="74EE265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5508EDBC">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firstLine="0" w:firstLineChars="0"/>
              <w:jc w:val="center"/>
              <w:textAlignment w:val="auto"/>
              <w:rPr>
                <w:rFonts w:hint="eastAsia" w:ascii="方正细等线简体" w:hAnsi="方正细等线简体" w:eastAsia="方正细等线简体" w:cs="方正细等线简体"/>
                <w:kern w:val="0"/>
                <w:sz w:val="24"/>
                <w:szCs w:val="24"/>
                <w:lang w:eastAsia="zh-CN"/>
              </w:rPr>
            </w:pPr>
          </w:p>
        </w:tc>
        <w:tc>
          <w:tcPr>
            <w:tcW w:w="900" w:type="dxa"/>
            <w:tcBorders>
              <w:top w:val="single" w:color="auto" w:sz="4" w:space="0"/>
              <w:left w:val="nil"/>
              <w:bottom w:val="single" w:color="auto" w:sz="4" w:space="0"/>
              <w:right w:val="single" w:color="auto" w:sz="4" w:space="0"/>
            </w:tcBorders>
            <w:vAlign w:val="center"/>
          </w:tcPr>
          <w:p w14:paraId="793AEC27">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1DAB5669">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center"/>
          </w:tcPr>
          <w:p w14:paraId="0CB9AC4D">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center"/>
          </w:tcPr>
          <w:p w14:paraId="6F17E744">
            <w:pPr>
              <w:pStyle w:val="14"/>
              <w:keepNext w:val="0"/>
              <w:keepLines w:val="0"/>
              <w:pageBreakBefore w:val="0"/>
              <w:widowControl w:val="0"/>
              <w:kinsoku/>
              <w:wordWrap/>
              <w:overflowPunct/>
              <w:topLinePunct w:val="0"/>
              <w:autoSpaceDE w:val="0"/>
              <w:autoSpaceDN w:val="0"/>
              <w:bidi w:val="0"/>
              <w:adjustRightInd/>
              <w:snapToGrid/>
              <w:spacing w:before="0" w:line="240" w:lineRule="auto"/>
              <w:ind w:left="0" w:leftChars="0" w:right="0" w:rightChars="0"/>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restart"/>
            <w:tcBorders>
              <w:top w:val="single" w:color="auto" w:sz="4" w:space="0"/>
              <w:left w:val="nil"/>
              <w:right w:val="single" w:color="auto" w:sz="4" w:space="0"/>
            </w:tcBorders>
            <w:vAlign w:val="top"/>
          </w:tcPr>
          <w:p w14:paraId="34D68098">
            <w:pPr>
              <w:pStyle w:val="14"/>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default"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w w:val="95"/>
                <w:sz w:val="24"/>
                <w:szCs w:val="24"/>
                <w:lang w:val="en-US" w:eastAsia="zh-CN"/>
              </w:rPr>
              <w:t>*%增值税专用发票/普票；其它</w:t>
            </w:r>
          </w:p>
        </w:tc>
      </w:tr>
      <w:tr w14:paraId="2B68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5C8EC8C">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2AC4B60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7D374D1D">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rPr>
            </w:pPr>
          </w:p>
        </w:tc>
        <w:tc>
          <w:tcPr>
            <w:tcW w:w="900" w:type="dxa"/>
            <w:tcBorders>
              <w:top w:val="single" w:color="auto" w:sz="4" w:space="0"/>
              <w:left w:val="nil"/>
              <w:bottom w:val="single" w:color="auto" w:sz="4" w:space="0"/>
              <w:right w:val="single" w:color="auto" w:sz="4" w:space="0"/>
            </w:tcBorders>
            <w:vAlign w:val="center"/>
          </w:tcPr>
          <w:p w14:paraId="62CACDB7">
            <w:pPr>
              <w:jc w:val="center"/>
              <w:rPr>
                <w:rFonts w:hint="default" w:ascii="方正细等线简体" w:hAnsi="方正细等线简体" w:eastAsia="方正细等线简体" w:cs="方正细等线简体"/>
                <w:sz w:val="24"/>
                <w:szCs w:val="24"/>
                <w:lang w:val="en-US" w:eastAsia="zh-CN"/>
              </w:rPr>
            </w:pPr>
          </w:p>
        </w:tc>
        <w:tc>
          <w:tcPr>
            <w:tcW w:w="800" w:type="dxa"/>
            <w:tcBorders>
              <w:top w:val="single" w:color="auto" w:sz="4" w:space="0"/>
              <w:left w:val="nil"/>
              <w:bottom w:val="single" w:color="auto" w:sz="4" w:space="0"/>
              <w:right w:val="single" w:color="auto" w:sz="4" w:space="0"/>
            </w:tcBorders>
            <w:vAlign w:val="center"/>
          </w:tcPr>
          <w:p w14:paraId="57A52C5D">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rPr>
            </w:pPr>
          </w:p>
        </w:tc>
        <w:tc>
          <w:tcPr>
            <w:tcW w:w="1917" w:type="dxa"/>
            <w:tcBorders>
              <w:top w:val="single" w:color="auto" w:sz="4" w:space="0"/>
              <w:left w:val="nil"/>
              <w:bottom w:val="single" w:color="auto" w:sz="4" w:space="0"/>
              <w:right w:val="single" w:color="auto" w:sz="4" w:space="0"/>
            </w:tcBorders>
            <w:vAlign w:val="top"/>
          </w:tcPr>
          <w:p w14:paraId="48F9D30E">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4269C3F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84EEDD0">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45564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13584F1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610" w:type="dxa"/>
            <w:tcBorders>
              <w:top w:val="single" w:color="auto" w:sz="4" w:space="0"/>
              <w:left w:val="single" w:color="auto" w:sz="4" w:space="0"/>
              <w:bottom w:val="single" w:color="auto" w:sz="4" w:space="0"/>
              <w:right w:val="single" w:color="auto" w:sz="4" w:space="0"/>
            </w:tcBorders>
            <w:vAlign w:val="center"/>
          </w:tcPr>
          <w:p w14:paraId="015618C0">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zh-CN" w:eastAsia="zh-CN" w:bidi="zh-CN"/>
              </w:rPr>
            </w:pPr>
          </w:p>
        </w:tc>
        <w:tc>
          <w:tcPr>
            <w:tcW w:w="1073" w:type="dxa"/>
            <w:tcBorders>
              <w:top w:val="single" w:color="auto" w:sz="4" w:space="0"/>
              <w:left w:val="nil"/>
              <w:bottom w:val="single" w:color="auto" w:sz="4" w:space="0"/>
              <w:right w:val="single" w:color="auto" w:sz="4" w:space="0"/>
            </w:tcBorders>
            <w:vAlign w:val="center"/>
          </w:tcPr>
          <w:p w14:paraId="055728E2">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00DCFDFC">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795488A6">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527DD1B6">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0670E04">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7518FF5A">
            <w:pPr>
              <w:keepNext w:val="0"/>
              <w:keepLines w:val="0"/>
              <w:widowControl/>
              <w:suppressLineNumbers w:val="0"/>
              <w:jc w:val="center"/>
              <w:textAlignment w:val="center"/>
              <w:rPr>
                <w:rFonts w:hint="default" w:ascii="方正中等线简体" w:hAnsi="方正中等线简体" w:eastAsia="方正中等线简体" w:cs="方正中等线简体"/>
                <w:i w:val="0"/>
                <w:color w:val="000000"/>
                <w:sz w:val="24"/>
                <w:szCs w:val="24"/>
                <w:u w:val="none"/>
                <w:lang w:val="en-US" w:eastAsia="zh-CN" w:bidi="zh-CN"/>
              </w:rPr>
            </w:pPr>
          </w:p>
        </w:tc>
      </w:tr>
      <w:tr w14:paraId="12778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2EEE401D">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11E9DBC">
            <w:pPr>
              <w:pStyle w:val="18"/>
              <w:spacing w:line="500" w:lineRule="exact"/>
              <w:ind w:left="4" w:leftChars="-20" w:hanging="48" w:hangingChars="20"/>
              <w:jc w:val="center"/>
              <w:rPr>
                <w:rFonts w:hint="eastAsia" w:ascii="方正细等线简体" w:hAnsi="方正细等线简体" w:eastAsia="方正细等线简体" w:cs="方正细等线简体"/>
                <w:kern w:val="0"/>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43A4679A">
            <w:pPr>
              <w:pStyle w:val="18"/>
              <w:spacing w:line="500" w:lineRule="exact"/>
              <w:ind w:left="10" w:leftChars="-51" w:hanging="122" w:hangingChars="51"/>
              <w:jc w:val="center"/>
              <w:rPr>
                <w:rFonts w:hint="eastAsia" w:ascii="方正细等线简体" w:hAnsi="方正细等线简体" w:eastAsia="方正细等线简体" w:cs="方正细等线简体"/>
                <w:kern w:val="0"/>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67041BE0">
            <w:pPr>
              <w:jc w:val="center"/>
              <w:rPr>
                <w:rFonts w:hint="default" w:ascii="方正细等线简体" w:hAnsi="方正细等线简体" w:eastAsia="方正细等线简体" w:cs="方正细等线简体"/>
                <w:sz w:val="24"/>
                <w:szCs w:val="24"/>
                <w:lang w:val="en-US" w:eastAsia="zh-CN" w:bidi="zh-CN"/>
              </w:rPr>
            </w:pPr>
          </w:p>
        </w:tc>
        <w:tc>
          <w:tcPr>
            <w:tcW w:w="800" w:type="dxa"/>
            <w:tcBorders>
              <w:top w:val="single" w:color="auto" w:sz="4" w:space="0"/>
              <w:left w:val="nil"/>
              <w:bottom w:val="single" w:color="auto" w:sz="4" w:space="0"/>
              <w:right w:val="single" w:color="auto" w:sz="4" w:space="0"/>
            </w:tcBorders>
            <w:vAlign w:val="center"/>
          </w:tcPr>
          <w:p w14:paraId="017A7A04">
            <w:pPr>
              <w:pStyle w:val="18"/>
              <w:spacing w:line="500" w:lineRule="exact"/>
              <w:ind w:firstLine="0" w:firstLineChars="0"/>
              <w:jc w:val="center"/>
              <w:rPr>
                <w:rFonts w:hint="default" w:ascii="方正细等线简体" w:hAnsi="方正细等线简体" w:eastAsia="方正细等线简体" w:cs="方正细等线简体"/>
                <w:kern w:val="0"/>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40D26B4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780568C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522185D1">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41ED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0E6420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132C7638">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63D76F4">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1D5431D6">
            <w:pPr>
              <w:pStyle w:val="18"/>
              <w:spacing w:line="500" w:lineRule="exact"/>
              <w:ind w:left="0" w:leftChars="0" w:firstLine="0" w:firstLineChars="0"/>
              <w:jc w:val="center"/>
              <w:rPr>
                <w:rFonts w:hint="default"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24A51050">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027BD3D">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556BAC3F">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right w:val="single" w:color="auto" w:sz="4" w:space="0"/>
            </w:tcBorders>
            <w:vAlign w:val="top"/>
          </w:tcPr>
          <w:p w14:paraId="433576C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7ACAC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8" w:type="dxa"/>
            <w:tcBorders>
              <w:top w:val="single" w:color="auto" w:sz="4" w:space="0"/>
              <w:left w:val="single" w:color="auto" w:sz="4" w:space="0"/>
              <w:bottom w:val="single" w:color="auto" w:sz="4" w:space="0"/>
              <w:right w:val="single" w:color="auto" w:sz="4" w:space="0"/>
            </w:tcBorders>
            <w:vAlign w:val="center"/>
          </w:tcPr>
          <w:p w14:paraId="4A9AFA7E">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610" w:type="dxa"/>
            <w:tcBorders>
              <w:top w:val="single" w:color="auto" w:sz="4" w:space="0"/>
              <w:left w:val="single" w:color="auto" w:sz="4" w:space="0"/>
              <w:bottom w:val="single" w:color="auto" w:sz="4" w:space="0"/>
              <w:right w:val="single" w:color="auto" w:sz="4" w:space="0"/>
            </w:tcBorders>
            <w:vAlign w:val="center"/>
          </w:tcPr>
          <w:p w14:paraId="3635E1F5">
            <w:pPr>
              <w:pStyle w:val="18"/>
              <w:spacing w:line="500" w:lineRule="exact"/>
              <w:ind w:left="4" w:leftChars="-20" w:hanging="48" w:hangingChars="20"/>
              <w:jc w:val="center"/>
              <w:rPr>
                <w:rFonts w:hint="eastAsia" w:ascii="方正细等线简体" w:hAnsi="方正细等线简体" w:eastAsia="方正细等线简体" w:cs="方正细等线简体"/>
                <w:kern w:val="2"/>
                <w:sz w:val="24"/>
                <w:szCs w:val="24"/>
                <w:lang w:val="en-US" w:eastAsia="zh-CN" w:bidi="ar-SA"/>
              </w:rPr>
            </w:pPr>
          </w:p>
        </w:tc>
        <w:tc>
          <w:tcPr>
            <w:tcW w:w="1073" w:type="dxa"/>
            <w:tcBorders>
              <w:top w:val="single" w:color="auto" w:sz="4" w:space="0"/>
              <w:left w:val="nil"/>
              <w:bottom w:val="single" w:color="auto" w:sz="4" w:space="0"/>
              <w:right w:val="single" w:color="auto" w:sz="4" w:space="0"/>
            </w:tcBorders>
            <w:vAlign w:val="center"/>
          </w:tcPr>
          <w:p w14:paraId="2DC03983">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900" w:type="dxa"/>
            <w:tcBorders>
              <w:top w:val="single" w:color="auto" w:sz="4" w:space="0"/>
              <w:left w:val="nil"/>
              <w:bottom w:val="single" w:color="auto" w:sz="4" w:space="0"/>
              <w:right w:val="single" w:color="auto" w:sz="4" w:space="0"/>
            </w:tcBorders>
            <w:vAlign w:val="center"/>
          </w:tcPr>
          <w:p w14:paraId="25DCD556">
            <w:pPr>
              <w:pStyle w:val="18"/>
              <w:spacing w:line="500" w:lineRule="exact"/>
              <w:ind w:left="10" w:leftChars="-51" w:hanging="122" w:hangingChars="51"/>
              <w:jc w:val="center"/>
              <w:rPr>
                <w:rFonts w:hint="eastAsia" w:ascii="方正细等线简体" w:hAnsi="方正细等线简体" w:eastAsia="方正细等线简体" w:cs="方正细等线简体"/>
                <w:kern w:val="2"/>
                <w:sz w:val="24"/>
                <w:szCs w:val="24"/>
                <w:lang w:val="en-US" w:eastAsia="zh-CN" w:bidi="ar-SA"/>
              </w:rPr>
            </w:pPr>
          </w:p>
        </w:tc>
        <w:tc>
          <w:tcPr>
            <w:tcW w:w="800" w:type="dxa"/>
            <w:tcBorders>
              <w:top w:val="single" w:color="auto" w:sz="4" w:space="0"/>
              <w:left w:val="nil"/>
              <w:bottom w:val="single" w:color="auto" w:sz="4" w:space="0"/>
              <w:right w:val="single" w:color="auto" w:sz="4" w:space="0"/>
            </w:tcBorders>
            <w:vAlign w:val="center"/>
          </w:tcPr>
          <w:p w14:paraId="6464017E">
            <w:pPr>
              <w:pStyle w:val="18"/>
              <w:spacing w:line="500" w:lineRule="exact"/>
              <w:ind w:firstLine="0" w:firstLineChars="0"/>
              <w:jc w:val="center"/>
              <w:rPr>
                <w:rFonts w:hint="eastAsia" w:ascii="方正细等线简体" w:hAnsi="方正细等线简体" w:eastAsia="方正细等线简体" w:cs="方正细等线简体"/>
                <w:kern w:val="2"/>
                <w:sz w:val="24"/>
                <w:szCs w:val="24"/>
                <w:lang w:val="en-US" w:eastAsia="zh-CN" w:bidi="ar-SA"/>
              </w:rPr>
            </w:pPr>
          </w:p>
        </w:tc>
        <w:tc>
          <w:tcPr>
            <w:tcW w:w="1917" w:type="dxa"/>
            <w:tcBorders>
              <w:top w:val="single" w:color="auto" w:sz="4" w:space="0"/>
              <w:left w:val="nil"/>
              <w:bottom w:val="single" w:color="auto" w:sz="4" w:space="0"/>
              <w:right w:val="single" w:color="auto" w:sz="4" w:space="0"/>
            </w:tcBorders>
            <w:vAlign w:val="top"/>
          </w:tcPr>
          <w:p w14:paraId="74480FFE">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2000" w:type="dxa"/>
            <w:tcBorders>
              <w:top w:val="single" w:color="auto" w:sz="4" w:space="0"/>
              <w:left w:val="nil"/>
              <w:bottom w:val="single" w:color="auto" w:sz="4" w:space="0"/>
              <w:right w:val="single" w:color="auto" w:sz="4" w:space="0"/>
            </w:tcBorders>
            <w:vAlign w:val="top"/>
          </w:tcPr>
          <w:p w14:paraId="3BEA811A">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c>
          <w:tcPr>
            <w:tcW w:w="1690" w:type="dxa"/>
            <w:vMerge w:val="continue"/>
            <w:tcBorders>
              <w:left w:val="nil"/>
              <w:bottom w:val="single" w:color="auto" w:sz="4" w:space="0"/>
              <w:right w:val="single" w:color="auto" w:sz="4" w:space="0"/>
            </w:tcBorders>
            <w:vAlign w:val="top"/>
          </w:tcPr>
          <w:p w14:paraId="2DAB0303">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p>
        </w:tc>
      </w:tr>
      <w:tr w14:paraId="3986C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8" w:type="dxa"/>
            <w:gridSpan w:val="2"/>
            <w:tcBorders>
              <w:top w:val="single" w:color="auto" w:sz="4" w:space="0"/>
              <w:left w:val="single" w:color="auto" w:sz="4" w:space="0"/>
              <w:bottom w:val="single" w:color="auto" w:sz="4" w:space="0"/>
              <w:right w:val="single" w:color="auto" w:sz="4" w:space="0"/>
            </w:tcBorders>
            <w:vAlign w:val="center"/>
          </w:tcPr>
          <w:p w14:paraId="370AA8EA">
            <w:pPr>
              <w:pStyle w:val="18"/>
              <w:spacing w:line="500" w:lineRule="exact"/>
              <w:ind w:left="9" w:leftChars="-20" w:hanging="53" w:hangingChars="20"/>
              <w:jc w:val="center"/>
              <w:rPr>
                <w:rFonts w:hint="eastAsia" w:ascii="方正细等线简体" w:hAnsi="方正细等线简体" w:eastAsia="方正细等线简体" w:cs="方正细等线简体"/>
                <w:kern w:val="0"/>
                <w:sz w:val="24"/>
                <w:szCs w:val="24"/>
                <w:lang w:val="en-US" w:eastAsia="zh-CN" w:bidi="ar-SA"/>
              </w:rPr>
            </w:pPr>
            <w:r>
              <w:rPr>
                <w:rFonts w:hint="eastAsia" w:ascii="方正细等线简体" w:hAnsi="方正细等线简体" w:eastAsia="方正细等线简体" w:cs="方正细等线简体"/>
                <w:w w:val="95"/>
                <w:sz w:val="28"/>
                <w:szCs w:val="28"/>
                <w:lang w:val="en-US" w:eastAsia="zh-CN"/>
              </w:rPr>
              <w:t>报价</w:t>
            </w:r>
            <w:r>
              <w:rPr>
                <w:rFonts w:hint="eastAsia" w:ascii="方正细等线简体" w:hAnsi="方正细等线简体" w:eastAsia="方正细等线简体" w:cs="方正细等线简体"/>
                <w:w w:val="95"/>
                <w:sz w:val="28"/>
                <w:szCs w:val="28"/>
                <w:lang w:eastAsia="zh-CN"/>
              </w:rPr>
              <w:t>合计</w:t>
            </w:r>
          </w:p>
        </w:tc>
        <w:tc>
          <w:tcPr>
            <w:tcW w:w="4690" w:type="dxa"/>
            <w:gridSpan w:val="4"/>
            <w:tcBorders>
              <w:top w:val="single" w:color="auto" w:sz="4" w:space="0"/>
              <w:left w:val="nil"/>
              <w:bottom w:val="single" w:color="auto" w:sz="4" w:space="0"/>
              <w:right w:val="single" w:color="auto" w:sz="4" w:space="0"/>
            </w:tcBorders>
            <w:vAlign w:val="center"/>
          </w:tcPr>
          <w:p w14:paraId="401E9098">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sz w:val="24"/>
                <w:szCs w:val="24"/>
                <w:u w:val="none"/>
                <w:lang w:val="en-US" w:eastAsia="zh-CN" w:bidi="zh-CN"/>
              </w:rPr>
            </w:pPr>
            <w:r>
              <w:rPr>
                <w:rFonts w:hint="eastAsia" w:ascii="方正细等线简体" w:hAnsi="方正细等线简体" w:eastAsia="方正细等线简体" w:cs="方正细等线简体"/>
                <w:sz w:val="24"/>
                <w:szCs w:val="24"/>
                <w:lang w:val="en-US" w:eastAsia="zh-CN"/>
              </w:rPr>
              <w:t>大写人民币： 万  仟  佰   拾  元整</w:t>
            </w:r>
          </w:p>
        </w:tc>
        <w:tc>
          <w:tcPr>
            <w:tcW w:w="2000" w:type="dxa"/>
            <w:tcBorders>
              <w:top w:val="single" w:color="auto" w:sz="4" w:space="0"/>
              <w:left w:val="nil"/>
              <w:bottom w:val="single" w:color="auto" w:sz="4" w:space="0"/>
              <w:right w:val="single" w:color="auto" w:sz="4" w:space="0"/>
            </w:tcBorders>
            <w:vAlign w:val="center"/>
          </w:tcPr>
          <w:p w14:paraId="519EB2B4">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r>
              <w:rPr>
                <w:rFonts w:hint="eastAsia" w:ascii="方正中等线简体" w:hAnsi="方正中等线简体" w:eastAsia="方正中等线简体" w:cs="方正中等线简体"/>
                <w:i w:val="0"/>
                <w:color w:val="000000"/>
                <w:kern w:val="0"/>
                <w:sz w:val="24"/>
                <w:szCs w:val="24"/>
                <w:u w:val="none"/>
                <w:lang w:val="en-US" w:eastAsia="zh-CN" w:bidi="ar"/>
              </w:rPr>
              <w:t>￥   .00</w:t>
            </w:r>
          </w:p>
        </w:tc>
        <w:tc>
          <w:tcPr>
            <w:tcW w:w="1690" w:type="dxa"/>
            <w:tcBorders>
              <w:top w:val="single" w:color="auto" w:sz="4" w:space="0"/>
              <w:left w:val="nil"/>
              <w:bottom w:val="single" w:color="auto" w:sz="4" w:space="0"/>
              <w:right w:val="single" w:color="auto" w:sz="4" w:space="0"/>
            </w:tcBorders>
            <w:vAlign w:val="center"/>
          </w:tcPr>
          <w:p w14:paraId="7146FAF5">
            <w:pPr>
              <w:keepNext w:val="0"/>
              <w:keepLines w:val="0"/>
              <w:widowControl/>
              <w:suppressLineNumbers w:val="0"/>
              <w:jc w:val="center"/>
              <w:textAlignment w:val="center"/>
              <w:rPr>
                <w:rFonts w:hint="eastAsia" w:ascii="方正中等线简体" w:hAnsi="方正中等线简体" w:eastAsia="方正中等线简体" w:cs="方正中等线简体"/>
                <w:i w:val="0"/>
                <w:color w:val="000000"/>
                <w:kern w:val="0"/>
                <w:sz w:val="24"/>
                <w:szCs w:val="24"/>
                <w:u w:val="none"/>
                <w:lang w:val="en-US" w:eastAsia="zh-CN" w:bidi="ar"/>
              </w:rPr>
            </w:pPr>
          </w:p>
        </w:tc>
      </w:tr>
    </w:tbl>
    <w:p w14:paraId="6FD906AF">
      <w:pPr>
        <w:spacing w:before="63" w:line="340" w:lineRule="exact"/>
        <w:jc w:val="both"/>
        <w:rPr>
          <w:rFonts w:hint="eastAsia" w:ascii="方正细等线简体" w:hAnsi="方正细等线简体" w:eastAsia="方正细等线简体" w:cs="方正细等线简体"/>
          <w:sz w:val="28"/>
          <w:szCs w:val="28"/>
          <w:lang w:val="en-US"/>
        </w:rPr>
      </w:pPr>
    </w:p>
    <w:p w14:paraId="71AE1270">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如贵单位接受我单位报价，本响应文件及贵单位竞争性谈判文件将共同构成对我单位的约束，我单位将全面履行责任。</w:t>
      </w:r>
    </w:p>
    <w:p w14:paraId="3DFFB2C4">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我单位理解贵单位不一定接受我单位报价，也无须向我单位解释不接受的原因。</w:t>
      </w:r>
    </w:p>
    <w:p w14:paraId="3DBC0779">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3937AA8F">
      <w:pPr>
        <w:spacing w:before="63" w:line="340" w:lineRule="exact"/>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11A3B40">
      <w:pPr>
        <w:spacing w:before="63" w:line="340" w:lineRule="exact"/>
        <w:ind w:left="2" w:firstLine="560"/>
        <w:jc w:val="both"/>
        <w:rPr>
          <w:rFonts w:hint="eastAsia" w:ascii="方正细等线简体" w:hAnsi="方正细等线简体" w:eastAsia="方正细等线简体" w:cs="方正细等线简体"/>
          <w:sz w:val="28"/>
          <w:szCs w:val="28"/>
          <w:lang w:val="en-US"/>
        </w:rPr>
      </w:pPr>
    </w:p>
    <w:p w14:paraId="4E68FD82">
      <w:pPr>
        <w:spacing w:before="63" w:line="340" w:lineRule="exact"/>
        <w:ind w:firstLine="5040" w:firstLineChars="18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报价单位：（签章）</w:t>
      </w:r>
    </w:p>
    <w:p w14:paraId="13C365E7">
      <w:pPr>
        <w:spacing w:before="63" w:line="340" w:lineRule="exact"/>
        <w:ind w:left="2" w:firstLine="56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0F308BD2">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202*</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日</w:t>
      </w:r>
    </w:p>
    <w:p w14:paraId="4EE44CA4">
      <w:pPr>
        <w:spacing w:before="63"/>
        <w:ind w:left="2" w:firstLine="560"/>
        <w:jc w:val="both"/>
        <w:rPr>
          <w:rFonts w:hint="eastAsia" w:ascii="方正细等线简体" w:hAnsi="方正细等线简体" w:eastAsia="方正细等线简体" w:cs="方正细等线简体"/>
          <w:sz w:val="28"/>
          <w:szCs w:val="28"/>
          <w:lang w:val="en-US"/>
        </w:rPr>
      </w:pPr>
    </w:p>
    <w:p w14:paraId="2E530B77">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8B3D57B">
      <w:pPr>
        <w:numPr>
          <w:ilvl w:val="0"/>
          <w:numId w:val="0"/>
        </w:numPr>
        <w:spacing w:before="63"/>
        <w:jc w:val="both"/>
        <w:rPr>
          <w:rFonts w:hint="eastAsia" w:ascii="方正细等线简体" w:hAnsi="方正细等线简体" w:eastAsia="方正细等线简体" w:cs="方正细等线简体"/>
          <w:b/>
          <w:bCs/>
          <w:sz w:val="32"/>
          <w:szCs w:val="28"/>
          <w:lang w:val="en-US" w:eastAsia="zh-CN"/>
        </w:rPr>
      </w:pPr>
    </w:p>
    <w:p w14:paraId="7782113F">
      <w:pPr>
        <w:numPr>
          <w:ilvl w:val="0"/>
          <w:numId w:val="0"/>
        </w:numPr>
        <w:spacing w:before="63"/>
        <w:jc w:val="center"/>
        <w:rPr>
          <w:rFonts w:hint="eastAsia" w:ascii="方正细等线简体" w:hAnsi="方正细等线简体" w:eastAsia="方正细等线简体" w:cs="方正细等线简体"/>
          <w:b/>
          <w:bCs/>
          <w:sz w:val="32"/>
          <w:szCs w:val="28"/>
          <w:lang w:val="en-US"/>
        </w:rPr>
      </w:pPr>
      <w:r>
        <w:rPr>
          <w:rFonts w:hint="eastAsia" w:ascii="方正细等线简体" w:hAnsi="方正细等线简体" w:eastAsia="方正细等线简体" w:cs="方正细等线简体"/>
          <w:b/>
          <w:bCs/>
          <w:sz w:val="32"/>
          <w:szCs w:val="28"/>
          <w:lang w:val="en-US" w:eastAsia="zh-CN"/>
        </w:rPr>
        <w:t>二、</w:t>
      </w:r>
      <w:r>
        <w:rPr>
          <w:rFonts w:hint="eastAsia" w:ascii="方正细等线简体" w:hAnsi="方正细等线简体" w:eastAsia="方正细等线简体" w:cs="方正细等线简体"/>
          <w:b/>
          <w:bCs/>
          <w:sz w:val="32"/>
          <w:szCs w:val="28"/>
          <w:lang w:val="en-US"/>
        </w:rPr>
        <w:t>法定代表人身份证明</w:t>
      </w:r>
    </w:p>
    <w:p w14:paraId="6E570298">
      <w:pPr>
        <w:spacing w:before="63"/>
        <w:ind w:left="2"/>
        <w:jc w:val="both"/>
        <w:rPr>
          <w:rFonts w:hint="eastAsia" w:ascii="方正细等线简体" w:hAnsi="方正细等线简体" w:eastAsia="方正细等线简体" w:cs="方正细等线简体"/>
          <w:b/>
          <w:bCs/>
          <w:sz w:val="28"/>
          <w:szCs w:val="28"/>
          <w:lang w:val="en-US"/>
        </w:rPr>
      </w:pPr>
    </w:p>
    <w:p w14:paraId="6F460A59">
      <w:pPr>
        <w:spacing w:before="63"/>
        <w:ind w:left="2"/>
        <w:jc w:val="both"/>
        <w:rPr>
          <w:rFonts w:hint="eastAsia" w:ascii="方正细等线简体" w:hAnsi="方正细等线简体" w:eastAsia="方正细等线简体" w:cs="方正细等线简体"/>
          <w:b/>
          <w:bCs/>
          <w:sz w:val="28"/>
          <w:szCs w:val="28"/>
          <w:lang w:val="en-US"/>
        </w:rPr>
      </w:pPr>
    </w:p>
    <w:p w14:paraId="7D7577F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报价人名称：</w:t>
      </w:r>
    </w:p>
    <w:p w14:paraId="4E8B139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单位性质：</w:t>
      </w:r>
    </w:p>
    <w:p w14:paraId="45A8B1DB">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地      址：</w:t>
      </w:r>
    </w:p>
    <w:p w14:paraId="38AE784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成立时间：    年    月    日</w:t>
      </w:r>
    </w:p>
    <w:p w14:paraId="56BF1E4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经营期限：</w:t>
      </w:r>
    </w:p>
    <w:p w14:paraId="0854BF63">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姓名：         性别：</w:t>
      </w:r>
    </w:p>
    <w:p w14:paraId="5869FD84">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年龄：         职务：</w:t>
      </w:r>
    </w:p>
    <w:p w14:paraId="547EE4C2">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系</w:t>
      </w:r>
      <w:r>
        <w:rPr>
          <w:rFonts w:hint="eastAsia" w:ascii="方正细等线简体" w:hAnsi="方正细等线简体" w:eastAsia="方正细等线简体" w:cs="方正细等线简体"/>
          <w:sz w:val="28"/>
          <w:szCs w:val="28"/>
          <w:u w:val="single"/>
          <w:lang w:val="en-US"/>
        </w:rPr>
        <w:t xml:space="preserve">                                 （报价单位）</w:t>
      </w:r>
      <w:r>
        <w:rPr>
          <w:rFonts w:hint="eastAsia" w:ascii="方正细等线简体" w:hAnsi="方正细等线简体" w:eastAsia="方正细等线简体" w:cs="方正细等线简体"/>
          <w:sz w:val="28"/>
          <w:szCs w:val="28"/>
          <w:lang w:val="en-US"/>
        </w:rPr>
        <w:t>的法定代表人。</w:t>
      </w:r>
    </w:p>
    <w:p w14:paraId="64720D57">
      <w:pPr>
        <w:spacing w:before="63"/>
        <w:ind w:left="2"/>
        <w:jc w:val="both"/>
        <w:rPr>
          <w:rFonts w:hint="eastAsia" w:ascii="方正细等线简体" w:hAnsi="方正细等线简体" w:eastAsia="方正细等线简体" w:cs="方正细等线简体"/>
          <w:sz w:val="28"/>
          <w:szCs w:val="28"/>
          <w:lang w:val="en-US"/>
        </w:rPr>
      </w:pPr>
    </w:p>
    <w:p w14:paraId="409EB349">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特此证明。</w:t>
      </w:r>
    </w:p>
    <w:p w14:paraId="689AC3DA">
      <w:pPr>
        <w:spacing w:before="63"/>
        <w:ind w:left="2"/>
        <w:jc w:val="both"/>
        <w:rPr>
          <w:rFonts w:hint="eastAsia" w:ascii="方正细等线简体" w:hAnsi="方正细等线简体" w:eastAsia="方正细等线简体" w:cs="方正细等线简体"/>
          <w:sz w:val="28"/>
          <w:szCs w:val="28"/>
          <w:lang w:val="en-US"/>
        </w:rPr>
      </w:pPr>
    </w:p>
    <w:p w14:paraId="36B9DFA4">
      <w:pPr>
        <w:spacing w:before="63"/>
        <w:ind w:left="2"/>
        <w:jc w:val="both"/>
        <w:rPr>
          <w:rFonts w:hint="eastAsia" w:ascii="方正细等线简体" w:hAnsi="方正细等线简体" w:eastAsia="方正细等线简体" w:cs="方正细等线简体"/>
          <w:sz w:val="28"/>
          <w:szCs w:val="28"/>
          <w:lang w:val="en-US"/>
        </w:rPr>
      </w:pPr>
    </w:p>
    <w:p w14:paraId="0DE1BF08">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附：法定代表人身份证复印件</w:t>
      </w:r>
    </w:p>
    <w:p w14:paraId="15AF5970">
      <w:pPr>
        <w:spacing w:before="63"/>
        <w:ind w:left="2"/>
        <w:jc w:val="both"/>
        <w:rPr>
          <w:rFonts w:hint="eastAsia" w:ascii="方正细等线简体" w:hAnsi="方正细等线简体" w:eastAsia="方正细等线简体" w:cs="方正细等线简体"/>
          <w:sz w:val="28"/>
          <w:szCs w:val="28"/>
          <w:lang w:val="en-US"/>
        </w:rPr>
      </w:pPr>
    </w:p>
    <w:p w14:paraId="48E093BF">
      <w:pPr>
        <w:spacing w:before="63"/>
        <w:ind w:left="2"/>
        <w:jc w:val="both"/>
        <w:rPr>
          <w:rFonts w:hint="eastAsia" w:ascii="方正细等线简体" w:hAnsi="方正细等线简体" w:eastAsia="方正细等线简体" w:cs="方正细等线简体"/>
          <w:sz w:val="28"/>
          <w:szCs w:val="28"/>
          <w:lang w:val="en-US"/>
        </w:rPr>
      </w:pPr>
    </w:p>
    <w:p w14:paraId="3E19A7BD">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39BA4D46">
      <w:pPr>
        <w:spacing w:before="63"/>
        <w:ind w:left="2"/>
        <w:jc w:val="both"/>
        <w:rPr>
          <w:rFonts w:hint="eastAsia" w:ascii="方正细等线简体" w:hAnsi="方正细等线简体" w:eastAsia="方正细等线简体" w:cs="方正细等线简体"/>
          <w:sz w:val="28"/>
          <w:szCs w:val="28"/>
          <w:lang w:val="en-US"/>
        </w:rPr>
      </w:pPr>
    </w:p>
    <w:p w14:paraId="65CDC701">
      <w:pPr>
        <w:spacing w:before="63"/>
        <w:ind w:left="2"/>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（盖章）</w:t>
      </w:r>
    </w:p>
    <w:p w14:paraId="4654FB7F">
      <w:pPr>
        <w:spacing w:before="63" w:line="340" w:lineRule="exact"/>
        <w:ind w:left="4191" w:leftChars="1905" w:firstLine="1400" w:firstLineChars="5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日  期： </w:t>
      </w: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1E583488">
      <w:pPr>
        <w:spacing w:before="63"/>
        <w:ind w:left="2" w:firstLine="560"/>
        <w:jc w:val="both"/>
        <w:rPr>
          <w:rFonts w:hint="eastAsia" w:ascii="方正细等线简体" w:hAnsi="方正细等线简体" w:eastAsia="方正细等线简体" w:cs="方正细等线简体"/>
          <w:sz w:val="28"/>
          <w:szCs w:val="28"/>
          <w:lang w:val="en-US"/>
        </w:rPr>
      </w:pPr>
    </w:p>
    <w:p w14:paraId="4A1924CF">
      <w:pPr>
        <w:spacing w:before="63"/>
        <w:ind w:left="2" w:firstLine="560"/>
        <w:jc w:val="both"/>
        <w:rPr>
          <w:rFonts w:hint="eastAsia" w:ascii="方正细等线简体" w:hAnsi="方正细等线简体" w:eastAsia="方正细等线简体" w:cs="方正细等线简体"/>
          <w:sz w:val="28"/>
          <w:szCs w:val="28"/>
          <w:lang w:val="en-US"/>
        </w:rPr>
      </w:pPr>
    </w:p>
    <w:p w14:paraId="73CD6992">
      <w:pPr>
        <w:spacing w:before="63"/>
        <w:ind w:left="2" w:firstLine="560"/>
        <w:jc w:val="both"/>
        <w:rPr>
          <w:rFonts w:hint="eastAsia" w:ascii="方正细等线简体" w:hAnsi="方正细等线简体" w:eastAsia="方正细等线简体" w:cs="方正细等线简体"/>
          <w:sz w:val="28"/>
          <w:szCs w:val="28"/>
          <w:lang w:val="en-US"/>
        </w:rPr>
      </w:pPr>
    </w:p>
    <w:p w14:paraId="1072BB06">
      <w:pPr>
        <w:spacing w:before="63"/>
        <w:ind w:left="2" w:firstLine="560"/>
        <w:jc w:val="both"/>
        <w:rPr>
          <w:rFonts w:hint="eastAsia" w:ascii="方正细等线简体" w:hAnsi="方正细等线简体" w:eastAsia="方正细等线简体" w:cs="方正细等线简体"/>
          <w:sz w:val="28"/>
          <w:szCs w:val="28"/>
          <w:lang w:val="en-US"/>
        </w:rPr>
      </w:pPr>
    </w:p>
    <w:p w14:paraId="7A57091A">
      <w:pPr>
        <w:spacing w:before="63"/>
        <w:ind w:left="2" w:firstLine="560"/>
        <w:jc w:val="both"/>
        <w:rPr>
          <w:rFonts w:hint="eastAsia" w:ascii="方正细等线简体" w:hAnsi="方正细等线简体" w:eastAsia="方正细等线简体" w:cs="方正细等线简体"/>
          <w:sz w:val="28"/>
          <w:szCs w:val="28"/>
          <w:lang w:val="en-US"/>
        </w:rPr>
      </w:pPr>
    </w:p>
    <w:p w14:paraId="577B3567">
      <w:pPr>
        <w:spacing w:before="63"/>
        <w:jc w:val="both"/>
        <w:rPr>
          <w:rFonts w:hint="eastAsia" w:ascii="方正细等线简体" w:hAnsi="方正细等线简体" w:eastAsia="方正细等线简体" w:cs="方正细等线简体"/>
          <w:sz w:val="28"/>
          <w:szCs w:val="28"/>
          <w:lang w:val="en-US"/>
        </w:rPr>
      </w:pPr>
    </w:p>
    <w:p w14:paraId="20BE021E">
      <w:pPr>
        <w:spacing w:before="63"/>
        <w:jc w:val="both"/>
        <w:rPr>
          <w:rFonts w:hint="eastAsia" w:ascii="方正细等线简体" w:hAnsi="方正细等线简体" w:eastAsia="方正细等线简体" w:cs="方正细等线简体"/>
          <w:sz w:val="28"/>
          <w:szCs w:val="28"/>
          <w:lang w:val="en-US"/>
        </w:rPr>
      </w:pPr>
    </w:p>
    <w:p w14:paraId="0E756E58">
      <w:pPr>
        <w:spacing w:before="63"/>
        <w:jc w:val="both"/>
        <w:rPr>
          <w:rFonts w:hint="eastAsia" w:ascii="方正细等线简体" w:hAnsi="方正细等线简体" w:eastAsia="方正细等线简体" w:cs="方正细等线简体"/>
          <w:sz w:val="28"/>
          <w:szCs w:val="28"/>
          <w:lang w:val="en-US"/>
        </w:rPr>
      </w:pPr>
    </w:p>
    <w:p w14:paraId="52C26714">
      <w:pPr>
        <w:spacing w:before="63"/>
        <w:jc w:val="both"/>
        <w:rPr>
          <w:rFonts w:hint="eastAsia" w:ascii="方正细等线简体" w:hAnsi="方正细等线简体" w:eastAsia="方正细等线简体" w:cs="方正细等线简体"/>
          <w:sz w:val="28"/>
          <w:szCs w:val="28"/>
          <w:lang w:val="en-US"/>
        </w:rPr>
      </w:pPr>
    </w:p>
    <w:p w14:paraId="36A9054D">
      <w:pPr>
        <w:spacing w:before="63"/>
        <w:jc w:val="both"/>
        <w:rPr>
          <w:rFonts w:hint="eastAsia" w:ascii="方正细等线简体" w:hAnsi="方正细等线简体" w:eastAsia="方正细等线简体" w:cs="方正细等线简体"/>
          <w:sz w:val="28"/>
          <w:szCs w:val="28"/>
          <w:lang w:val="en-US"/>
        </w:rPr>
      </w:pPr>
    </w:p>
    <w:p w14:paraId="215A2F08">
      <w:pPr>
        <w:spacing w:before="63"/>
        <w:jc w:val="both"/>
        <w:rPr>
          <w:rFonts w:hint="eastAsia" w:ascii="方正细等线简体" w:hAnsi="方正细等线简体" w:eastAsia="方正细等线简体" w:cs="方正细等线简体"/>
          <w:sz w:val="28"/>
          <w:szCs w:val="28"/>
          <w:lang w:val="en-US"/>
        </w:rPr>
      </w:pPr>
    </w:p>
    <w:p w14:paraId="72E00C83">
      <w:pPr>
        <w:spacing w:before="63"/>
        <w:jc w:val="both"/>
        <w:rPr>
          <w:rFonts w:hint="eastAsia" w:ascii="方正细等线简体" w:hAnsi="方正细等线简体" w:eastAsia="方正细等线简体" w:cs="方正细等线简体"/>
          <w:sz w:val="28"/>
          <w:szCs w:val="28"/>
          <w:lang w:val="en-US"/>
        </w:rPr>
      </w:pPr>
    </w:p>
    <w:p w14:paraId="36DF160E">
      <w:pPr>
        <w:numPr>
          <w:ilvl w:val="0"/>
          <w:numId w:val="0"/>
        </w:numPr>
        <w:spacing w:before="63"/>
        <w:jc w:val="center"/>
        <w:rPr>
          <w:rFonts w:hint="eastAsia" w:ascii="方正细等线简体" w:hAnsi="方正细等线简体" w:eastAsia="方正细等线简体" w:cs="方正细等线简体"/>
          <w:b/>
          <w:bCs/>
          <w:sz w:val="32"/>
          <w:szCs w:val="32"/>
          <w:lang w:val="en-US"/>
        </w:rPr>
      </w:pPr>
      <w:r>
        <w:rPr>
          <w:rFonts w:hint="eastAsia" w:ascii="方正细等线简体" w:hAnsi="方正细等线简体" w:eastAsia="方正细等线简体" w:cs="方正细等线简体"/>
          <w:b/>
          <w:bCs/>
          <w:sz w:val="32"/>
          <w:szCs w:val="32"/>
          <w:lang w:val="en-US" w:eastAsia="zh-CN"/>
        </w:rPr>
        <w:t>三、</w:t>
      </w:r>
      <w:r>
        <w:rPr>
          <w:rFonts w:hint="eastAsia" w:ascii="方正细等线简体" w:hAnsi="方正细等线简体" w:eastAsia="方正细等线简体" w:cs="方正细等线简体"/>
          <w:b/>
          <w:bCs/>
          <w:sz w:val="32"/>
          <w:szCs w:val="32"/>
          <w:lang w:val="en-US"/>
        </w:rPr>
        <w:t>授权委托书</w:t>
      </w:r>
    </w:p>
    <w:p w14:paraId="03BF5504">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0FD638">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本人</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（姓名）系</w:t>
      </w:r>
      <w:r>
        <w:rPr>
          <w:rFonts w:hint="eastAsia" w:ascii="方正细等线简体" w:hAnsi="方正细等线简体" w:eastAsia="方正细等线简体" w:cs="方正细等线简体"/>
          <w:sz w:val="28"/>
          <w:szCs w:val="28"/>
          <w:u w:val="single"/>
          <w:lang w:val="en-US"/>
        </w:rPr>
        <w:t xml:space="preserve">                              （报价人名称）</w:t>
      </w:r>
      <w:r>
        <w:rPr>
          <w:rFonts w:hint="eastAsia" w:ascii="方正细等线简体" w:hAnsi="方正细等线简体" w:eastAsia="方正细等线简体" w:cs="方正细等线简体"/>
          <w:sz w:val="28"/>
          <w:szCs w:val="28"/>
          <w:lang w:val="en-US"/>
        </w:rPr>
        <w:t>的法定代表人，现委托本单位人员</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（姓名）为我方代理人。代理人根据授权，以我方名义签署、澄清、说明、补正、递交、撤回、修改“贵州高速黔通建设工程有限公司</w:t>
      </w:r>
      <w:r>
        <w:rPr>
          <w:rFonts w:hint="eastAsia" w:ascii="方正细等线简体" w:hAnsi="方正细等线简体" w:eastAsia="方正细等线简体" w:cs="方正细等线简体"/>
          <w:sz w:val="28"/>
          <w:szCs w:val="28"/>
          <w:lang w:val="en-US" w:eastAsia="zh-CN"/>
        </w:rPr>
        <w:t>机电交安材料</w:t>
      </w:r>
      <w:r>
        <w:rPr>
          <w:rFonts w:hint="eastAsia" w:ascii="方正细等线简体" w:hAnsi="方正细等线简体" w:eastAsia="方正细等线简体" w:cs="方正细等线简体"/>
          <w:sz w:val="28"/>
          <w:szCs w:val="28"/>
          <w:lang w:val="en-US"/>
        </w:rPr>
        <w:t>采购项目”报价文件、签订合同和处理有关事宜等，其法律后果由我方承担。</w:t>
      </w:r>
    </w:p>
    <w:p w14:paraId="4B02B915">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委托期限：</w:t>
      </w:r>
      <w:r>
        <w:rPr>
          <w:rFonts w:hint="eastAsia" w:ascii="方正细等线简体" w:hAnsi="方正细等线简体" w:eastAsia="方正细等线简体" w:cs="方正细等线简体"/>
          <w:sz w:val="28"/>
          <w:szCs w:val="28"/>
          <w:u w:val="single"/>
          <w:lang w:val="en-US"/>
        </w:rPr>
        <w:t xml:space="preserve">          </w:t>
      </w:r>
      <w:r>
        <w:rPr>
          <w:rFonts w:hint="eastAsia" w:ascii="方正细等线简体" w:hAnsi="方正细等线简体" w:eastAsia="方正细等线简体" w:cs="方正细等线简体"/>
          <w:sz w:val="28"/>
          <w:szCs w:val="28"/>
          <w:lang w:val="en-US"/>
        </w:rPr>
        <w:t>。</w:t>
      </w:r>
    </w:p>
    <w:p w14:paraId="7C9CE867">
      <w:pPr>
        <w:spacing w:before="63" w:line="420" w:lineRule="exact"/>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代理人无转委托权。</w:t>
      </w:r>
    </w:p>
    <w:p w14:paraId="70C345F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CBF51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0EA63381">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附：委托代理人身份证复印件</w:t>
      </w:r>
    </w:p>
    <w:p w14:paraId="301F2DF6">
      <w:pPr>
        <w:spacing w:before="63"/>
        <w:ind w:firstLine="560" w:firstLineChars="200"/>
        <w:jc w:val="both"/>
        <w:rPr>
          <w:rFonts w:hint="eastAsia" w:ascii="方正细等线简体" w:hAnsi="方正细等线简体" w:eastAsia="方正细等线简体" w:cs="方正细等线简体"/>
          <w:sz w:val="28"/>
          <w:szCs w:val="28"/>
          <w:lang w:val="en-US"/>
        </w:rPr>
      </w:pPr>
    </w:p>
    <w:p w14:paraId="26B8CD32">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5E55A1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3F6EBFD">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B731A53">
      <w:pPr>
        <w:spacing w:before="63"/>
        <w:ind w:firstLine="560" w:firstLineChars="200"/>
        <w:jc w:val="both"/>
        <w:rPr>
          <w:rFonts w:hint="eastAsia" w:ascii="方正细等线简体" w:hAnsi="方正细等线简体" w:eastAsia="方正细等线简体" w:cs="方正细等线简体"/>
          <w:sz w:val="28"/>
          <w:szCs w:val="28"/>
          <w:lang w:val="en-US"/>
        </w:rPr>
      </w:pPr>
    </w:p>
    <w:p w14:paraId="681AB459">
      <w:pPr>
        <w:spacing w:before="63"/>
        <w:ind w:firstLine="560" w:firstLineChars="200"/>
        <w:jc w:val="both"/>
        <w:rPr>
          <w:rFonts w:hint="eastAsia" w:ascii="方正细等线简体" w:hAnsi="方正细等线简体" w:eastAsia="方正细等线简体" w:cs="方正细等线简体"/>
          <w:sz w:val="28"/>
          <w:szCs w:val="28"/>
          <w:lang w:val="en-US"/>
        </w:rPr>
      </w:pPr>
    </w:p>
    <w:p w14:paraId="41E83E4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报价人：         （盖单位章）</w:t>
      </w:r>
    </w:p>
    <w:p w14:paraId="09FFB12F">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法定代表人：     （签字或盖章）</w:t>
      </w:r>
    </w:p>
    <w:p w14:paraId="6F3A70C0">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399F5B28">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委托代理人：      （签字）</w:t>
      </w:r>
    </w:p>
    <w:p w14:paraId="19E2396C">
      <w:pPr>
        <w:spacing w:before="63"/>
        <w:ind w:firstLine="560" w:firstLineChars="2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身份证号码：</w:t>
      </w:r>
    </w:p>
    <w:p w14:paraId="6214E86C">
      <w:pPr>
        <w:spacing w:before="63"/>
        <w:ind w:firstLine="560" w:firstLineChars="200"/>
        <w:jc w:val="both"/>
        <w:rPr>
          <w:rFonts w:hint="eastAsia" w:ascii="方正细等线简体" w:hAnsi="方正细等线简体" w:eastAsia="方正细等线简体" w:cs="方正细等线简体"/>
          <w:sz w:val="28"/>
          <w:szCs w:val="28"/>
          <w:lang w:val="en-US"/>
        </w:rPr>
      </w:pPr>
    </w:p>
    <w:p w14:paraId="7374B359">
      <w:pPr>
        <w:spacing w:before="63"/>
        <w:ind w:firstLine="5320" w:firstLineChars="19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eastAsia="zh-CN"/>
        </w:rPr>
        <w:t xml:space="preserve">202* </w:t>
      </w:r>
      <w:r>
        <w:rPr>
          <w:rFonts w:hint="eastAsia" w:ascii="方正细等线简体" w:hAnsi="方正细等线简体" w:eastAsia="方正细等线简体" w:cs="方正细等线简体"/>
          <w:sz w:val="28"/>
          <w:szCs w:val="28"/>
          <w:lang w:val="en-US"/>
        </w:rPr>
        <w:t>年</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月</w:t>
      </w:r>
      <w:r>
        <w:rPr>
          <w:rFonts w:hint="eastAsia" w:ascii="方正细等线简体" w:hAnsi="方正细等线简体" w:eastAsia="方正细等线简体" w:cs="方正细等线简体"/>
          <w:sz w:val="28"/>
          <w:szCs w:val="28"/>
          <w:lang w:val="en-US" w:eastAsia="zh-CN"/>
        </w:rPr>
        <w:t xml:space="preserve">  </w:t>
      </w:r>
      <w:r>
        <w:rPr>
          <w:rFonts w:hint="eastAsia" w:ascii="方正细等线简体" w:hAnsi="方正细等线简体" w:eastAsia="方正细等线简体" w:cs="方正细等线简体"/>
          <w:sz w:val="28"/>
          <w:szCs w:val="28"/>
          <w:lang w:val="en-US"/>
        </w:rPr>
        <w:t xml:space="preserve"> 日</w:t>
      </w:r>
    </w:p>
    <w:p w14:paraId="58F9A258">
      <w:pPr>
        <w:spacing w:before="63"/>
        <w:ind w:firstLine="560" w:firstLineChars="200"/>
        <w:jc w:val="both"/>
        <w:rPr>
          <w:rFonts w:hint="eastAsia" w:ascii="方正细等线简体" w:hAnsi="方正细等线简体" w:eastAsia="方正细等线简体" w:cs="方正细等线简体"/>
          <w:sz w:val="28"/>
          <w:szCs w:val="28"/>
          <w:lang w:val="en-US"/>
        </w:rPr>
      </w:pPr>
    </w:p>
    <w:p w14:paraId="103CDF00">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26BABAF6">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6331C4D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B07B6D4">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352B8823">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1219368C">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p>
    <w:p w14:paraId="0A34F4C5">
      <w:pPr>
        <w:spacing w:before="63" w:line="340" w:lineRule="exact"/>
        <w:ind w:firstLine="5600" w:firstLineChars="2000"/>
        <w:jc w:val="both"/>
        <w:rPr>
          <w:rFonts w:hint="eastAsia" w:ascii="方正细等线简体" w:hAnsi="方正细等线简体" w:eastAsia="方正细等线简体" w:cs="方正细等线简体"/>
          <w:sz w:val="28"/>
          <w:szCs w:val="28"/>
          <w:lang w:val="en-US"/>
        </w:rPr>
      </w:pPr>
      <w:r>
        <w:rPr>
          <w:rFonts w:hint="eastAsia" w:ascii="方正细等线简体" w:hAnsi="方正细等线简体" w:eastAsia="方正细等线简体" w:cs="方正细等线简体"/>
          <w:sz w:val="28"/>
          <w:szCs w:val="28"/>
          <w:lang w:val="en-US"/>
        </w:rPr>
        <w:t xml:space="preserve">                                 </w:t>
      </w:r>
    </w:p>
    <w:p w14:paraId="122D8651">
      <w:pPr>
        <w:spacing w:before="63"/>
        <w:jc w:val="both"/>
        <w:rPr>
          <w:rFonts w:hint="eastAsia" w:ascii="方正细等线简体" w:hAnsi="方正细等线简体" w:eastAsia="方正细等线简体" w:cs="方正细等线简体"/>
          <w:sz w:val="28"/>
          <w:szCs w:val="28"/>
          <w:lang w:val="en-US"/>
        </w:rPr>
      </w:pPr>
    </w:p>
    <w:p w14:paraId="184AD620">
      <w:pPr>
        <w:numPr>
          <w:ilvl w:val="0"/>
          <w:numId w:val="0"/>
        </w:numPr>
        <w:spacing w:before="63"/>
        <w:jc w:val="center"/>
        <w:rPr>
          <w:rFonts w:hint="default" w:ascii="方正细等线简体" w:hAnsi="方正细等线简体" w:eastAsia="方正细等线简体" w:cs="方正细等线简体"/>
          <w:b/>
          <w:bCs/>
          <w:sz w:val="32"/>
          <w:szCs w:val="32"/>
          <w:lang w:val="en-US" w:eastAsia="zh-CN"/>
        </w:rPr>
      </w:pPr>
      <w:r>
        <w:rPr>
          <w:rFonts w:hint="eastAsia" w:ascii="方正细等线简体" w:hAnsi="方正细等线简体" w:eastAsia="方正细等线简体" w:cs="方正细等线简体"/>
          <w:b/>
          <w:bCs/>
          <w:sz w:val="32"/>
          <w:szCs w:val="32"/>
          <w:lang w:val="en-US" w:eastAsia="zh-CN"/>
        </w:rPr>
        <w:t>四、</w:t>
      </w:r>
      <w:r>
        <w:rPr>
          <w:rFonts w:hint="eastAsia" w:ascii="方正细等线简体" w:hAnsi="方正细等线简体" w:eastAsia="方正细等线简体" w:cs="方正细等线简体"/>
          <w:b/>
          <w:bCs/>
          <w:sz w:val="32"/>
          <w:szCs w:val="32"/>
          <w:lang w:val="en-US"/>
        </w:rPr>
        <w:t>资格审查</w:t>
      </w:r>
      <w:r>
        <w:rPr>
          <w:rFonts w:hint="eastAsia" w:ascii="方正细等线简体" w:hAnsi="方正细等线简体" w:eastAsia="方正细等线简体" w:cs="方正细等线简体"/>
          <w:b/>
          <w:bCs/>
          <w:sz w:val="32"/>
          <w:szCs w:val="32"/>
          <w:lang w:val="en-US" w:eastAsia="zh-CN"/>
        </w:rPr>
        <w:t>资料</w:t>
      </w:r>
    </w:p>
    <w:p w14:paraId="23F37682">
      <w:pPr>
        <w:spacing w:before="63"/>
        <w:ind w:left="2"/>
        <w:jc w:val="both"/>
        <w:rPr>
          <w:rFonts w:hint="eastAsia" w:ascii="方正细等线简体" w:hAnsi="方正细等线简体" w:eastAsia="方正细等线简体" w:cs="方正细等线简体"/>
          <w:b w:val="0"/>
          <w:bCs w:val="0"/>
          <w:sz w:val="32"/>
          <w:szCs w:val="32"/>
          <w:lang w:val="en-US"/>
        </w:rPr>
      </w:pPr>
    </w:p>
    <w:tbl>
      <w:tblPr>
        <w:tblStyle w:val="10"/>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134"/>
        <w:gridCol w:w="787"/>
        <w:gridCol w:w="1238"/>
        <w:gridCol w:w="725"/>
        <w:gridCol w:w="1939"/>
      </w:tblGrid>
      <w:tr w14:paraId="4DB2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Align w:val="center"/>
          </w:tcPr>
          <w:p w14:paraId="463F17A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报价人名称</w:t>
            </w:r>
          </w:p>
        </w:tc>
        <w:tc>
          <w:tcPr>
            <w:tcW w:w="6957" w:type="dxa"/>
            <w:gridSpan w:val="6"/>
            <w:vAlign w:val="center"/>
          </w:tcPr>
          <w:p w14:paraId="03DD4C79">
            <w:pPr>
              <w:spacing w:before="63"/>
              <w:jc w:val="center"/>
              <w:rPr>
                <w:rFonts w:hint="eastAsia" w:ascii="方正细等线简体" w:hAnsi="方正细等线简体" w:eastAsia="方正细等线简体" w:cs="方正细等线简体"/>
                <w:b w:val="0"/>
                <w:bCs w:val="0"/>
                <w:sz w:val="24"/>
                <w:szCs w:val="21"/>
                <w:lang w:val="en-US"/>
              </w:rPr>
            </w:pPr>
          </w:p>
        </w:tc>
      </w:tr>
      <w:tr w14:paraId="3217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809" w:type="dxa"/>
            <w:vAlign w:val="center"/>
          </w:tcPr>
          <w:p w14:paraId="3397417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注册地址</w:t>
            </w:r>
          </w:p>
        </w:tc>
        <w:tc>
          <w:tcPr>
            <w:tcW w:w="3055" w:type="dxa"/>
            <w:gridSpan w:val="3"/>
            <w:vAlign w:val="center"/>
          </w:tcPr>
          <w:p w14:paraId="2683C677">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32DF4DFB">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邮政编码</w:t>
            </w:r>
          </w:p>
        </w:tc>
        <w:tc>
          <w:tcPr>
            <w:tcW w:w="2664" w:type="dxa"/>
            <w:gridSpan w:val="2"/>
            <w:vAlign w:val="center"/>
          </w:tcPr>
          <w:p w14:paraId="57E5C668">
            <w:pPr>
              <w:spacing w:before="63"/>
              <w:jc w:val="center"/>
              <w:rPr>
                <w:rFonts w:hint="eastAsia" w:ascii="方正细等线简体" w:hAnsi="方正细等线简体" w:eastAsia="方正细等线简体" w:cs="方正细等线简体"/>
                <w:b w:val="0"/>
                <w:bCs w:val="0"/>
                <w:sz w:val="24"/>
                <w:szCs w:val="21"/>
                <w:lang w:val="en-US"/>
              </w:rPr>
            </w:pPr>
          </w:p>
        </w:tc>
      </w:tr>
      <w:tr w14:paraId="5709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09" w:type="dxa"/>
            <w:vMerge w:val="restart"/>
            <w:vAlign w:val="center"/>
          </w:tcPr>
          <w:p w14:paraId="72957A93">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联系方式</w:t>
            </w:r>
          </w:p>
        </w:tc>
        <w:tc>
          <w:tcPr>
            <w:tcW w:w="1134" w:type="dxa"/>
            <w:vAlign w:val="center"/>
          </w:tcPr>
          <w:p w14:paraId="34747D1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联系人</w:t>
            </w:r>
          </w:p>
        </w:tc>
        <w:tc>
          <w:tcPr>
            <w:tcW w:w="1921" w:type="dxa"/>
            <w:gridSpan w:val="2"/>
            <w:vAlign w:val="center"/>
          </w:tcPr>
          <w:p w14:paraId="2FBD30E4">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72BB7FFF">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2664" w:type="dxa"/>
            <w:gridSpan w:val="2"/>
            <w:vAlign w:val="center"/>
          </w:tcPr>
          <w:p w14:paraId="6089054D">
            <w:pPr>
              <w:spacing w:before="63"/>
              <w:jc w:val="center"/>
              <w:rPr>
                <w:rFonts w:hint="eastAsia" w:ascii="方正细等线简体" w:hAnsi="方正细等线简体" w:eastAsia="方正细等线简体" w:cs="方正细等线简体"/>
                <w:b w:val="0"/>
                <w:bCs w:val="0"/>
                <w:sz w:val="24"/>
                <w:szCs w:val="21"/>
                <w:lang w:val="en-US"/>
              </w:rPr>
            </w:pPr>
          </w:p>
        </w:tc>
      </w:tr>
      <w:tr w14:paraId="6180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809" w:type="dxa"/>
            <w:vMerge w:val="continue"/>
            <w:vAlign w:val="center"/>
          </w:tcPr>
          <w:p w14:paraId="09C0E556">
            <w:pPr>
              <w:spacing w:before="63"/>
              <w:jc w:val="center"/>
              <w:rPr>
                <w:rFonts w:hint="eastAsia" w:ascii="方正细等线简体" w:hAnsi="方正细等线简体" w:eastAsia="方正细等线简体" w:cs="方正细等线简体"/>
                <w:b w:val="0"/>
                <w:bCs w:val="0"/>
                <w:sz w:val="24"/>
                <w:szCs w:val="21"/>
                <w:lang w:val="en-US"/>
              </w:rPr>
            </w:pPr>
          </w:p>
        </w:tc>
        <w:tc>
          <w:tcPr>
            <w:tcW w:w="1134" w:type="dxa"/>
            <w:vAlign w:val="center"/>
          </w:tcPr>
          <w:p w14:paraId="7767830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传真</w:t>
            </w:r>
          </w:p>
        </w:tc>
        <w:tc>
          <w:tcPr>
            <w:tcW w:w="1921" w:type="dxa"/>
            <w:gridSpan w:val="2"/>
            <w:vAlign w:val="center"/>
          </w:tcPr>
          <w:p w14:paraId="3EAA69AE">
            <w:pPr>
              <w:spacing w:before="63"/>
              <w:jc w:val="center"/>
              <w:rPr>
                <w:rFonts w:hint="eastAsia" w:ascii="方正细等线简体" w:hAnsi="方正细等线简体" w:eastAsia="方正细等线简体" w:cs="方正细等线简体"/>
                <w:b w:val="0"/>
                <w:bCs w:val="0"/>
                <w:sz w:val="24"/>
                <w:szCs w:val="21"/>
                <w:lang w:val="en-US"/>
              </w:rPr>
            </w:pPr>
          </w:p>
        </w:tc>
        <w:tc>
          <w:tcPr>
            <w:tcW w:w="1238" w:type="dxa"/>
            <w:vAlign w:val="center"/>
          </w:tcPr>
          <w:p w14:paraId="4F3AECFC">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邮箱</w:t>
            </w:r>
          </w:p>
        </w:tc>
        <w:tc>
          <w:tcPr>
            <w:tcW w:w="2664" w:type="dxa"/>
            <w:gridSpan w:val="2"/>
            <w:vAlign w:val="center"/>
          </w:tcPr>
          <w:p w14:paraId="2E028161">
            <w:pPr>
              <w:spacing w:before="63"/>
              <w:jc w:val="center"/>
              <w:rPr>
                <w:rFonts w:hint="eastAsia" w:ascii="方正细等线简体" w:hAnsi="方正细等线简体" w:eastAsia="方正细等线简体" w:cs="方正细等线简体"/>
                <w:b w:val="0"/>
                <w:bCs w:val="0"/>
                <w:sz w:val="24"/>
                <w:szCs w:val="21"/>
                <w:lang w:val="en-US"/>
              </w:rPr>
            </w:pPr>
          </w:p>
        </w:tc>
      </w:tr>
      <w:tr w14:paraId="4C48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809" w:type="dxa"/>
            <w:vAlign w:val="center"/>
          </w:tcPr>
          <w:p w14:paraId="2F4B39A4">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法人代表</w:t>
            </w:r>
          </w:p>
        </w:tc>
        <w:tc>
          <w:tcPr>
            <w:tcW w:w="1134" w:type="dxa"/>
            <w:vAlign w:val="center"/>
          </w:tcPr>
          <w:p w14:paraId="0AF15286">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姓名</w:t>
            </w:r>
          </w:p>
        </w:tc>
        <w:tc>
          <w:tcPr>
            <w:tcW w:w="1134" w:type="dxa"/>
            <w:vAlign w:val="center"/>
          </w:tcPr>
          <w:p w14:paraId="0F0CF944">
            <w:pPr>
              <w:spacing w:before="63"/>
              <w:jc w:val="center"/>
              <w:rPr>
                <w:rFonts w:hint="eastAsia" w:ascii="方正细等线简体" w:hAnsi="方正细等线简体" w:eastAsia="方正细等线简体" w:cs="方正细等线简体"/>
                <w:b w:val="0"/>
                <w:bCs w:val="0"/>
                <w:sz w:val="24"/>
                <w:szCs w:val="21"/>
                <w:lang w:val="en-US"/>
              </w:rPr>
            </w:pPr>
          </w:p>
        </w:tc>
        <w:tc>
          <w:tcPr>
            <w:tcW w:w="787" w:type="dxa"/>
            <w:vAlign w:val="center"/>
          </w:tcPr>
          <w:p w14:paraId="012D8E7E">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职称</w:t>
            </w:r>
          </w:p>
        </w:tc>
        <w:tc>
          <w:tcPr>
            <w:tcW w:w="1238" w:type="dxa"/>
            <w:vAlign w:val="center"/>
          </w:tcPr>
          <w:p w14:paraId="76B8ED39">
            <w:pPr>
              <w:spacing w:before="63"/>
              <w:jc w:val="center"/>
              <w:rPr>
                <w:rFonts w:hint="eastAsia" w:ascii="方正细等线简体" w:hAnsi="方正细等线简体" w:eastAsia="方正细等线简体" w:cs="方正细等线简体"/>
                <w:b w:val="0"/>
                <w:bCs w:val="0"/>
                <w:sz w:val="24"/>
                <w:szCs w:val="21"/>
                <w:lang w:val="en-US"/>
              </w:rPr>
            </w:pPr>
          </w:p>
        </w:tc>
        <w:tc>
          <w:tcPr>
            <w:tcW w:w="725" w:type="dxa"/>
            <w:vAlign w:val="center"/>
          </w:tcPr>
          <w:p w14:paraId="003162EA">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电话</w:t>
            </w:r>
          </w:p>
        </w:tc>
        <w:tc>
          <w:tcPr>
            <w:tcW w:w="1939" w:type="dxa"/>
            <w:vAlign w:val="center"/>
          </w:tcPr>
          <w:p w14:paraId="750B6424">
            <w:pPr>
              <w:spacing w:before="63"/>
              <w:jc w:val="center"/>
              <w:rPr>
                <w:rFonts w:hint="eastAsia" w:ascii="方正细等线简体" w:hAnsi="方正细等线简体" w:eastAsia="方正细等线简体" w:cs="方正细等线简体"/>
                <w:b w:val="0"/>
                <w:bCs w:val="0"/>
                <w:sz w:val="24"/>
                <w:szCs w:val="21"/>
                <w:lang w:val="en-US"/>
              </w:rPr>
            </w:pPr>
          </w:p>
        </w:tc>
      </w:tr>
      <w:tr w14:paraId="3324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809" w:type="dxa"/>
            <w:vAlign w:val="center"/>
          </w:tcPr>
          <w:p w14:paraId="1268373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成立时间</w:t>
            </w:r>
          </w:p>
        </w:tc>
        <w:tc>
          <w:tcPr>
            <w:tcW w:w="6957" w:type="dxa"/>
            <w:gridSpan w:val="6"/>
            <w:vAlign w:val="center"/>
          </w:tcPr>
          <w:p w14:paraId="350C7493">
            <w:pPr>
              <w:spacing w:before="63"/>
              <w:jc w:val="center"/>
              <w:rPr>
                <w:rFonts w:hint="eastAsia" w:ascii="方正细等线简体" w:hAnsi="方正细等线简体" w:eastAsia="方正细等线简体" w:cs="方正细等线简体"/>
                <w:b w:val="0"/>
                <w:bCs w:val="0"/>
                <w:sz w:val="24"/>
                <w:szCs w:val="21"/>
                <w:lang w:val="en-US"/>
              </w:rPr>
            </w:pPr>
          </w:p>
        </w:tc>
      </w:tr>
      <w:tr w14:paraId="19E3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809" w:type="dxa"/>
            <w:vAlign w:val="center"/>
          </w:tcPr>
          <w:p w14:paraId="40E9CF48">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企业资质等级</w:t>
            </w:r>
          </w:p>
        </w:tc>
        <w:tc>
          <w:tcPr>
            <w:tcW w:w="6957" w:type="dxa"/>
            <w:gridSpan w:val="6"/>
            <w:vAlign w:val="center"/>
          </w:tcPr>
          <w:p w14:paraId="2260F8C7">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若无则留空</w:t>
            </w:r>
          </w:p>
        </w:tc>
      </w:tr>
      <w:tr w14:paraId="77D2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809" w:type="dxa"/>
            <w:vAlign w:val="center"/>
          </w:tcPr>
          <w:p w14:paraId="62DECA80">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营业执照号</w:t>
            </w:r>
          </w:p>
        </w:tc>
        <w:tc>
          <w:tcPr>
            <w:tcW w:w="6957" w:type="dxa"/>
            <w:gridSpan w:val="6"/>
            <w:vAlign w:val="center"/>
          </w:tcPr>
          <w:p w14:paraId="6DBC3F49">
            <w:pPr>
              <w:spacing w:before="63"/>
              <w:jc w:val="center"/>
              <w:rPr>
                <w:rFonts w:hint="eastAsia" w:ascii="方正细等线简体" w:hAnsi="方正细等线简体" w:eastAsia="方正细等线简体" w:cs="方正细等线简体"/>
                <w:b w:val="0"/>
                <w:bCs w:val="0"/>
                <w:sz w:val="24"/>
                <w:szCs w:val="21"/>
                <w:lang w:val="en-US"/>
              </w:rPr>
            </w:pPr>
          </w:p>
        </w:tc>
      </w:tr>
      <w:tr w14:paraId="64CBB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079BCD3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ISO质量体系认证</w:t>
            </w:r>
          </w:p>
        </w:tc>
        <w:tc>
          <w:tcPr>
            <w:tcW w:w="6957" w:type="dxa"/>
            <w:gridSpan w:val="6"/>
            <w:vAlign w:val="center"/>
          </w:tcPr>
          <w:p w14:paraId="16D5CD68">
            <w:pPr>
              <w:spacing w:before="63"/>
              <w:jc w:val="center"/>
              <w:rPr>
                <w:rFonts w:hint="eastAsia" w:ascii="方正细等线简体" w:hAnsi="方正细等线简体" w:eastAsia="方正细等线简体" w:cs="方正细等线简体"/>
                <w:b w:val="0"/>
                <w:bCs w:val="0"/>
                <w:sz w:val="24"/>
                <w:szCs w:val="21"/>
                <w:lang w:val="en-US"/>
              </w:rPr>
            </w:pPr>
          </w:p>
        </w:tc>
      </w:tr>
      <w:tr w14:paraId="77ACA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7CF7DB0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最新检验合格的检验报告、合格证</w:t>
            </w:r>
          </w:p>
        </w:tc>
        <w:tc>
          <w:tcPr>
            <w:tcW w:w="6957" w:type="dxa"/>
            <w:gridSpan w:val="6"/>
            <w:vAlign w:val="center"/>
          </w:tcPr>
          <w:p w14:paraId="05480385">
            <w:pPr>
              <w:spacing w:before="63"/>
              <w:jc w:val="center"/>
              <w:rPr>
                <w:rFonts w:hint="eastAsia" w:ascii="方正细等线简体" w:hAnsi="方正细等线简体" w:eastAsia="方正细等线简体" w:cs="方正细等线简体"/>
                <w:b w:val="0"/>
                <w:bCs w:val="0"/>
                <w:sz w:val="24"/>
                <w:szCs w:val="21"/>
                <w:lang w:val="en-US"/>
              </w:rPr>
            </w:pPr>
          </w:p>
        </w:tc>
      </w:tr>
      <w:tr w14:paraId="6A73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9987AE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银行资信证明</w:t>
            </w:r>
          </w:p>
        </w:tc>
        <w:tc>
          <w:tcPr>
            <w:tcW w:w="6957" w:type="dxa"/>
            <w:gridSpan w:val="6"/>
            <w:vAlign w:val="center"/>
          </w:tcPr>
          <w:p w14:paraId="01F04B1F">
            <w:pPr>
              <w:spacing w:before="63"/>
              <w:jc w:val="center"/>
              <w:rPr>
                <w:rFonts w:hint="eastAsia" w:ascii="方正细等线简体" w:hAnsi="方正细等线简体" w:eastAsia="方正细等线简体" w:cs="方正细等线简体"/>
                <w:b w:val="0"/>
                <w:bCs w:val="0"/>
                <w:sz w:val="24"/>
                <w:szCs w:val="21"/>
                <w:lang w:val="en-US"/>
              </w:rPr>
            </w:pPr>
          </w:p>
        </w:tc>
      </w:tr>
      <w:tr w14:paraId="43BED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5610359D">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近两年财务报表</w:t>
            </w:r>
          </w:p>
        </w:tc>
        <w:tc>
          <w:tcPr>
            <w:tcW w:w="6957" w:type="dxa"/>
            <w:gridSpan w:val="6"/>
            <w:vAlign w:val="center"/>
          </w:tcPr>
          <w:p w14:paraId="7F1558AA">
            <w:pPr>
              <w:spacing w:before="63"/>
              <w:jc w:val="center"/>
              <w:rPr>
                <w:rFonts w:hint="eastAsia" w:ascii="方正细等线简体" w:hAnsi="方正细等线简体" w:eastAsia="方正细等线简体" w:cs="方正细等线简体"/>
                <w:b w:val="0"/>
                <w:bCs w:val="0"/>
                <w:sz w:val="24"/>
                <w:szCs w:val="21"/>
                <w:lang w:val="en-US"/>
              </w:rPr>
            </w:pPr>
          </w:p>
        </w:tc>
      </w:tr>
      <w:tr w14:paraId="7D2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36C759E8">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zh-CN"/>
              </w:rPr>
            </w:pPr>
            <w:r>
              <w:rPr>
                <w:rFonts w:hint="eastAsia" w:ascii="宋体" w:hAnsi="宋体" w:eastAsia="宋体" w:cs="宋体"/>
                <w:i w:val="0"/>
                <w:iCs w:val="0"/>
                <w:color w:val="000000"/>
                <w:kern w:val="0"/>
                <w:sz w:val="20"/>
                <w:szCs w:val="20"/>
                <w:u w:val="none"/>
                <w:lang w:val="en-US" w:eastAsia="zh-CN" w:bidi="ar"/>
              </w:rPr>
              <w:t>同类产品在高速公路供应业绩，近三年销售合同或中标通知（3份以上）</w:t>
            </w:r>
          </w:p>
        </w:tc>
        <w:tc>
          <w:tcPr>
            <w:tcW w:w="6957" w:type="dxa"/>
            <w:gridSpan w:val="6"/>
            <w:vAlign w:val="center"/>
          </w:tcPr>
          <w:p w14:paraId="0483A649">
            <w:pPr>
              <w:spacing w:before="63"/>
              <w:jc w:val="center"/>
              <w:rPr>
                <w:rFonts w:hint="eastAsia" w:ascii="方正细等线简体" w:hAnsi="方正细等线简体" w:eastAsia="方正细等线简体" w:cs="方正细等线简体"/>
                <w:b w:val="0"/>
                <w:bCs w:val="0"/>
                <w:sz w:val="24"/>
                <w:szCs w:val="21"/>
                <w:lang w:val="en-US"/>
              </w:rPr>
            </w:pPr>
          </w:p>
        </w:tc>
      </w:tr>
      <w:tr w14:paraId="1FA1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809" w:type="dxa"/>
            <w:vAlign w:val="center"/>
          </w:tcPr>
          <w:p w14:paraId="21958669">
            <w:pPr>
              <w:spacing w:before="63"/>
              <w:jc w:val="center"/>
              <w:rPr>
                <w:rFonts w:hint="eastAsia" w:ascii="方正细等线简体" w:hAnsi="方正细等线简体" w:eastAsia="方正细等线简体" w:cs="方正细等线简体"/>
                <w:b w:val="0"/>
                <w:bCs w:val="0"/>
                <w:sz w:val="24"/>
                <w:szCs w:val="21"/>
                <w:lang w:val="en-US"/>
              </w:rPr>
            </w:pPr>
            <w:r>
              <w:rPr>
                <w:rFonts w:hint="eastAsia" w:ascii="方正细等线简体" w:hAnsi="方正细等线简体" w:eastAsia="方正细等线简体" w:cs="方正细等线简体"/>
                <w:b w:val="0"/>
                <w:bCs w:val="0"/>
                <w:sz w:val="24"/>
                <w:szCs w:val="21"/>
                <w:lang w:val="en-US"/>
              </w:rPr>
              <w:t>注册资金</w:t>
            </w:r>
          </w:p>
        </w:tc>
        <w:tc>
          <w:tcPr>
            <w:tcW w:w="6957" w:type="dxa"/>
            <w:gridSpan w:val="6"/>
            <w:vAlign w:val="center"/>
          </w:tcPr>
          <w:p w14:paraId="0B46D8FD">
            <w:pPr>
              <w:spacing w:before="63"/>
              <w:jc w:val="center"/>
              <w:rPr>
                <w:rFonts w:hint="eastAsia" w:ascii="方正细等线简体" w:hAnsi="方正细等线简体" w:eastAsia="方正细等线简体" w:cs="方正细等线简体"/>
                <w:b w:val="0"/>
                <w:bCs w:val="0"/>
                <w:sz w:val="24"/>
                <w:szCs w:val="21"/>
                <w:lang w:val="en-US"/>
              </w:rPr>
            </w:pPr>
          </w:p>
        </w:tc>
      </w:tr>
      <w:tr w14:paraId="7EE5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9" w:hRule="atLeast"/>
        </w:trPr>
        <w:tc>
          <w:tcPr>
            <w:tcW w:w="1809" w:type="dxa"/>
            <w:vAlign w:val="center"/>
          </w:tcPr>
          <w:p w14:paraId="2594D7E5">
            <w:pPr>
              <w:spacing w:before="63"/>
              <w:jc w:val="center"/>
              <w:rPr>
                <w:rFonts w:hint="default" w:ascii="方正细等线简体" w:hAnsi="方正细等线简体" w:eastAsia="方正细等线简体" w:cs="方正细等线简体"/>
                <w:b w:val="0"/>
                <w:bCs w:val="0"/>
                <w:sz w:val="24"/>
                <w:szCs w:val="21"/>
                <w:lang w:val="en-US" w:eastAsia="zh-CN"/>
              </w:rPr>
            </w:pPr>
            <w:r>
              <w:rPr>
                <w:rFonts w:hint="eastAsia" w:ascii="方正细等线简体" w:hAnsi="方正细等线简体" w:eastAsia="方正细等线简体" w:cs="方正细等线简体"/>
                <w:b w:val="0"/>
                <w:bCs w:val="0"/>
                <w:sz w:val="24"/>
                <w:szCs w:val="21"/>
                <w:lang w:val="en-US" w:eastAsia="zh-CN"/>
              </w:rPr>
              <w:t>经营范围备注</w:t>
            </w:r>
          </w:p>
        </w:tc>
        <w:tc>
          <w:tcPr>
            <w:tcW w:w="6957" w:type="dxa"/>
            <w:gridSpan w:val="6"/>
            <w:vAlign w:val="center"/>
          </w:tcPr>
          <w:p w14:paraId="3ABE9E97">
            <w:pPr>
              <w:numPr>
                <w:ilvl w:val="0"/>
                <w:numId w:val="0"/>
              </w:numPr>
              <w:spacing w:before="63"/>
              <w:jc w:val="both"/>
              <w:rPr>
                <w:rFonts w:hint="default" w:ascii="方正细等线简体" w:hAnsi="方正细等线简体" w:eastAsia="方正细等线简体" w:cs="方正细等线简体"/>
                <w:b w:val="0"/>
                <w:bCs w:val="0"/>
                <w:sz w:val="24"/>
                <w:szCs w:val="21"/>
                <w:lang w:val="en-US" w:eastAsia="zh-CN"/>
              </w:rPr>
            </w:pPr>
          </w:p>
        </w:tc>
      </w:tr>
    </w:tbl>
    <w:p w14:paraId="7D704CEB">
      <w:pPr>
        <w:spacing w:before="63"/>
        <w:ind w:left="2"/>
        <w:jc w:val="center"/>
        <w:rPr>
          <w:rFonts w:hint="eastAsia" w:ascii="方正细等线简体" w:hAnsi="方正细等线简体" w:eastAsia="方正细等线简体" w:cs="方正细等线简体"/>
          <w:b w:val="0"/>
          <w:bCs w:val="0"/>
          <w:sz w:val="24"/>
          <w:szCs w:val="24"/>
          <w:lang w:val="en-US"/>
        </w:rPr>
      </w:pPr>
      <w:r>
        <w:rPr>
          <w:rFonts w:hint="eastAsia" w:ascii="方正细等线简体" w:hAnsi="方正细等线简体" w:eastAsia="方正细等线简体" w:cs="方正细等线简体"/>
          <w:b w:val="0"/>
          <w:bCs w:val="0"/>
          <w:sz w:val="24"/>
          <w:szCs w:val="24"/>
          <w:lang w:val="en-US"/>
        </w:rPr>
        <w:t>备注：本表后应附已年检营业执照副本、相关资质证书副本等复印件。</w:t>
      </w:r>
    </w:p>
    <w:p w14:paraId="34D95528">
      <w:pPr>
        <w:spacing w:before="63"/>
        <w:ind w:left="2"/>
        <w:jc w:val="center"/>
        <w:rPr>
          <w:rFonts w:hint="eastAsia" w:ascii="方正细等线简体" w:hAnsi="方正细等线简体" w:eastAsia="方正细等线简体" w:cs="方正细等线简体"/>
          <w:b w:val="0"/>
          <w:bCs w:val="0"/>
          <w:sz w:val="24"/>
          <w:szCs w:val="24"/>
          <w:lang w:val="en-US"/>
        </w:rPr>
      </w:pPr>
    </w:p>
    <w:p w14:paraId="62EB9E87">
      <w:pPr>
        <w:spacing w:before="63"/>
        <w:ind w:left="2"/>
        <w:jc w:val="center"/>
        <w:rPr>
          <w:rFonts w:hint="eastAsia" w:ascii="方正细等线简体" w:hAnsi="方正细等线简体" w:eastAsia="方正细等线简体" w:cs="方正细等线简体"/>
          <w:b w:val="0"/>
          <w:bCs w:val="0"/>
          <w:sz w:val="24"/>
          <w:szCs w:val="24"/>
          <w:lang w:val="en-US"/>
        </w:rPr>
      </w:pPr>
    </w:p>
    <w:p w14:paraId="4ECB3491">
      <w:pPr>
        <w:spacing w:before="63"/>
        <w:ind w:left="2"/>
        <w:jc w:val="center"/>
        <w:rPr>
          <w:rFonts w:hint="eastAsia" w:ascii="方正细等线简体" w:hAnsi="方正细等线简体" w:eastAsia="方正细等线简体" w:cs="方正细等线简体"/>
          <w:b w:val="0"/>
          <w:bCs w:val="0"/>
          <w:sz w:val="24"/>
          <w:szCs w:val="24"/>
          <w:lang w:val="en-US"/>
        </w:rPr>
      </w:pPr>
    </w:p>
    <w:p w14:paraId="77A54D97">
      <w:pPr>
        <w:spacing w:before="63"/>
        <w:jc w:val="both"/>
        <w:rPr>
          <w:rFonts w:hint="eastAsia" w:ascii="方正细等线简体" w:hAnsi="方正细等线简体" w:eastAsia="方正细等线简体" w:cs="方正细等线简体"/>
          <w:b w:val="0"/>
          <w:bCs w:val="0"/>
          <w:sz w:val="24"/>
          <w:szCs w:val="24"/>
          <w:lang w:val="en-US"/>
        </w:rPr>
      </w:pPr>
    </w:p>
    <w:sectPr>
      <w:pgSz w:w="11910" w:h="16840"/>
      <w:pgMar w:top="1560" w:right="1680" w:bottom="280" w:left="1680"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7E12E">
    <w:pPr>
      <w:pStyle w:val="8"/>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64355A"/>
    <w:multiLevelType w:val="singleLevel"/>
    <w:tmpl w:val="B964355A"/>
    <w:lvl w:ilvl="0" w:tentative="0">
      <w:start w:val="1"/>
      <w:numFmt w:val="chineseCounting"/>
      <w:suff w:val="nothing"/>
      <w:lvlText w:val="%1、"/>
      <w:lvlJc w:val="left"/>
      <w:rPr>
        <w:rFonts w:hint="eastAsia"/>
      </w:rPr>
    </w:lvl>
  </w:abstractNum>
  <w:abstractNum w:abstractNumId="1">
    <w:nsid w:val="464637E2"/>
    <w:multiLevelType w:val="singleLevel"/>
    <w:tmpl w:val="464637E2"/>
    <w:lvl w:ilvl="0" w:tentative="0">
      <w:start w:val="1"/>
      <w:numFmt w:val="decimal"/>
      <w:suff w:val="nothing"/>
      <w:lvlText w:val="（%1）"/>
      <w:lvlJc w:val="left"/>
    </w:lvl>
  </w:abstractNum>
  <w:abstractNum w:abstractNumId="2">
    <w:nsid w:val="49016FCE"/>
    <w:multiLevelType w:val="multilevel"/>
    <w:tmpl w:val="49016FC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F5B7E2"/>
    <w:multiLevelType w:val="singleLevel"/>
    <w:tmpl w:val="66F5B7E2"/>
    <w:lvl w:ilvl="0" w:tentative="0">
      <w:start w:val="3"/>
      <w:numFmt w:val="chineseCounting"/>
      <w:suff w:val="space"/>
      <w:lvlText w:val="第%1章"/>
      <w:lvlJc w:val="left"/>
      <w:rPr>
        <w:rFonts w:hint="eastAsi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3E159A"/>
    <w:rsid w:val="00076259"/>
    <w:rsid w:val="000A2BAC"/>
    <w:rsid w:val="00147A13"/>
    <w:rsid w:val="002462C2"/>
    <w:rsid w:val="00255D28"/>
    <w:rsid w:val="003105A1"/>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7F7946"/>
    <w:rsid w:val="01C5370D"/>
    <w:rsid w:val="03A85635"/>
    <w:rsid w:val="065603EF"/>
    <w:rsid w:val="0731661F"/>
    <w:rsid w:val="09DA7C5D"/>
    <w:rsid w:val="0ABD666B"/>
    <w:rsid w:val="0D160430"/>
    <w:rsid w:val="0EDF2C71"/>
    <w:rsid w:val="11150F9A"/>
    <w:rsid w:val="111559BB"/>
    <w:rsid w:val="11904EE0"/>
    <w:rsid w:val="13D67BDF"/>
    <w:rsid w:val="14025B64"/>
    <w:rsid w:val="14165EB9"/>
    <w:rsid w:val="185A23C8"/>
    <w:rsid w:val="1A846A10"/>
    <w:rsid w:val="1CAC0E41"/>
    <w:rsid w:val="1F6C2AD5"/>
    <w:rsid w:val="1FB43D8C"/>
    <w:rsid w:val="21E6458E"/>
    <w:rsid w:val="22E86597"/>
    <w:rsid w:val="23D64892"/>
    <w:rsid w:val="249C3453"/>
    <w:rsid w:val="27FB21B9"/>
    <w:rsid w:val="288B4C90"/>
    <w:rsid w:val="2B4753C7"/>
    <w:rsid w:val="2EE0705A"/>
    <w:rsid w:val="32984D6D"/>
    <w:rsid w:val="3316116C"/>
    <w:rsid w:val="331E5656"/>
    <w:rsid w:val="38B7004D"/>
    <w:rsid w:val="39232473"/>
    <w:rsid w:val="3A46388D"/>
    <w:rsid w:val="3AA52853"/>
    <w:rsid w:val="3AAD3AE0"/>
    <w:rsid w:val="3BFB590E"/>
    <w:rsid w:val="3F483E7A"/>
    <w:rsid w:val="42530910"/>
    <w:rsid w:val="42DF7133"/>
    <w:rsid w:val="4CCE79E7"/>
    <w:rsid w:val="4D7D66E2"/>
    <w:rsid w:val="51246DFA"/>
    <w:rsid w:val="51634335"/>
    <w:rsid w:val="53203783"/>
    <w:rsid w:val="53FF655F"/>
    <w:rsid w:val="557C54F7"/>
    <w:rsid w:val="57C2639A"/>
    <w:rsid w:val="58035493"/>
    <w:rsid w:val="599E665F"/>
    <w:rsid w:val="5A2E1258"/>
    <w:rsid w:val="5A9D30EE"/>
    <w:rsid w:val="5D900FF5"/>
    <w:rsid w:val="5EA07A3E"/>
    <w:rsid w:val="5F8C42AC"/>
    <w:rsid w:val="60E64E61"/>
    <w:rsid w:val="62AD75B1"/>
    <w:rsid w:val="63895709"/>
    <w:rsid w:val="64481875"/>
    <w:rsid w:val="689E24F1"/>
    <w:rsid w:val="6C5D77AE"/>
    <w:rsid w:val="6C860354"/>
    <w:rsid w:val="6DDB17B3"/>
    <w:rsid w:val="6E4B1D30"/>
    <w:rsid w:val="712358FE"/>
    <w:rsid w:val="73E05576"/>
    <w:rsid w:val="764B0235"/>
    <w:rsid w:val="7CAF54D2"/>
    <w:rsid w:val="7F9D4429"/>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uiPriority w:val="0"/>
    <w:pPr>
      <w:widowControl w:val="0"/>
      <w:spacing w:line="360" w:lineRule="auto"/>
      <w:ind w:firstLine="480" w:firstLineChars="200"/>
      <w:jc w:val="both"/>
    </w:pPr>
    <w:rPr>
      <w:rFonts w:ascii="宋体" w:hAnsi="宋体"/>
      <w:kern w:val="2"/>
      <w:szCs w:val="28"/>
    </w:rPr>
  </w:style>
  <w:style w:type="paragraph" w:styleId="7">
    <w:name w:val="footer"/>
    <w:basedOn w:val="1"/>
    <w:link w:val="17"/>
    <w:qFormat/>
    <w:uiPriority w:val="0"/>
    <w:pPr>
      <w:tabs>
        <w:tab w:val="center" w:pos="4153"/>
        <w:tab w:val="right" w:pos="8306"/>
      </w:tabs>
      <w:snapToGrid w:val="0"/>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ind w:left="213" w:firstLine="560"/>
    </w:pPr>
  </w:style>
  <w:style w:type="paragraph" w:customStyle="1" w:styleId="14">
    <w:name w:val="Table Paragraph"/>
    <w:basedOn w:val="1"/>
    <w:qFormat/>
    <w:uiPriority w:val="1"/>
    <w:pPr>
      <w:jc w:val="center"/>
    </w:pPr>
    <w:rPr>
      <w:rFonts w:ascii="PMingLiU" w:hAnsi="PMingLiU" w:eastAsia="PMingLiU" w:cs="PMingLiU"/>
    </w:rPr>
  </w:style>
  <w:style w:type="paragraph" w:customStyle="1" w:styleId="15">
    <w:name w:val="样式1"/>
    <w:basedOn w:val="1"/>
    <w:qFormat/>
    <w:uiPriority w:val="0"/>
    <w:pPr>
      <w:jc w:val="both"/>
    </w:pPr>
    <w:rPr>
      <w:sz w:val="21"/>
      <w:szCs w:val="21"/>
    </w:rPr>
  </w:style>
  <w:style w:type="character" w:customStyle="1" w:styleId="16">
    <w:name w:val="页眉 Char"/>
    <w:basedOn w:val="11"/>
    <w:link w:val="8"/>
    <w:qFormat/>
    <w:uiPriority w:val="0"/>
    <w:rPr>
      <w:rFonts w:ascii="宋体" w:hAnsi="宋体" w:eastAsia="宋体" w:cs="宋体"/>
      <w:sz w:val="18"/>
      <w:szCs w:val="18"/>
      <w:lang w:val="zh-CN" w:bidi="zh-CN"/>
    </w:rPr>
  </w:style>
  <w:style w:type="character" w:customStyle="1" w:styleId="17">
    <w:name w:val="页脚 Char"/>
    <w:basedOn w:val="11"/>
    <w:link w:val="7"/>
    <w:qFormat/>
    <w:uiPriority w:val="0"/>
    <w:rPr>
      <w:rFonts w:ascii="宋体" w:hAnsi="宋体" w:eastAsia="宋体" w:cs="宋体"/>
      <w:sz w:val="18"/>
      <w:szCs w:val="18"/>
      <w:lang w:val="zh-CN" w:bidi="zh-CN"/>
    </w:rPr>
  </w:style>
  <w:style w:type="paragraph" w:customStyle="1" w:styleId="18">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9">
    <w:name w:val="font61"/>
    <w:basedOn w:val="11"/>
    <w:qFormat/>
    <w:uiPriority w:val="0"/>
    <w:rPr>
      <w:rFonts w:hint="eastAsia" w:ascii="宋体" w:hAnsi="宋体" w:eastAsia="宋体" w:cs="宋体"/>
      <w:color w:val="000000"/>
      <w:sz w:val="20"/>
      <w:szCs w:val="20"/>
      <w:u w:val="single"/>
    </w:rPr>
  </w:style>
  <w:style w:type="character" w:customStyle="1" w:styleId="20">
    <w:name w:val="font41"/>
    <w:basedOn w:val="11"/>
    <w:qFormat/>
    <w:uiPriority w:val="0"/>
    <w:rPr>
      <w:rFonts w:hint="eastAsia" w:ascii="宋体" w:hAnsi="宋体" w:eastAsia="宋体" w:cs="宋体"/>
      <w:color w:val="000000"/>
      <w:sz w:val="20"/>
      <w:szCs w:val="20"/>
      <w:u w:val="none"/>
    </w:rPr>
  </w:style>
  <w:style w:type="character" w:customStyle="1" w:styleId="21">
    <w:name w:val="font21"/>
    <w:basedOn w:val="11"/>
    <w:qFormat/>
    <w:uiPriority w:val="0"/>
    <w:rPr>
      <w:rFonts w:hint="eastAsia" w:ascii="宋体" w:hAnsi="宋体" w:eastAsia="宋体" w:cs="宋体"/>
      <w:color w:val="FF0000"/>
      <w:sz w:val="20"/>
      <w:szCs w:val="20"/>
      <w:u w:val="none"/>
    </w:rPr>
  </w:style>
  <w:style w:type="character" w:customStyle="1" w:styleId="22">
    <w:name w:val="font3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540D4-2C7D-457A-932B-261159E27A01}">
  <ds:schemaRefs/>
</ds:datastoreItem>
</file>

<file path=docProps/app.xml><?xml version="1.0" encoding="utf-8"?>
<Properties xmlns="http://schemas.openxmlformats.org/officeDocument/2006/extended-properties" xmlns:vt="http://schemas.openxmlformats.org/officeDocument/2006/docPropsVTypes">
  <Template>Normal</Template>
  <Pages>16</Pages>
  <Words>5055</Words>
  <Characters>5433</Characters>
  <Lines>45</Lines>
  <Paragraphs>12</Paragraphs>
  <TotalTime>3</TotalTime>
  <ScaleCrop>false</ScaleCrop>
  <LinksUpToDate>false</LinksUpToDate>
  <CharactersWithSpaces>6832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2021-08-24T02:18:00Z</cp:lastPrinted>
  <dcterms:modified xsi:type="dcterms:W3CDTF">2025-10-21T10:03:21Z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2052-12.1.0.23125</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