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21C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39A9BF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2025年度金蝶EAS核算系统维护服务采购</w:t>
      </w:r>
    </w:p>
    <w:p w14:paraId="26A3A5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供应商公示</w:t>
      </w:r>
    </w:p>
    <w:p w14:paraId="237CD3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一、 现按采购文件及贵州省公路建设养护集团有限公司非工程项目类货物服务采购管理办法规定，公示</w:t>
      </w:r>
      <w:r>
        <w:rPr>
          <w:rFonts w:hint="eastAsia" w:ascii="仿宋" w:hAnsi="仿宋" w:eastAsia="仿宋" w:cs="仿宋"/>
          <w:sz w:val="28"/>
          <w:szCs w:val="28"/>
          <w:u w:val="single"/>
          <w:lang w:val="en-US" w:eastAsia="zh-CN"/>
        </w:rPr>
        <w:t>贵州省公路建设养护集团有限公司2025年度金蝶EAS核算系统维护服务采购</w:t>
      </w:r>
      <w:r>
        <w:rPr>
          <w:rFonts w:hint="eastAsia" w:ascii="仿宋" w:hAnsi="仿宋" w:eastAsia="仿宋" w:cs="仿宋"/>
          <w:color w:val="333333"/>
          <w:sz w:val="28"/>
          <w:szCs w:val="28"/>
          <w:shd w:val="clear" w:color="auto" w:fill="FFFFFF"/>
          <w:lang w:val="en-US" w:eastAsia="zh-CN"/>
        </w:rPr>
        <w:t>（采购名称）供应商候选人为：</w:t>
      </w:r>
    </w:p>
    <w:p w14:paraId="366A65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供应商候选人：金蝶软件（中国)有限公司贵阳分公司，报价170450元。</w:t>
      </w:r>
    </w:p>
    <w:p w14:paraId="578131B3">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600B3726">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5F727FF8">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公示时间：2025年6月21日至2025年6月23日</w:t>
      </w:r>
    </w:p>
    <w:p w14:paraId="65167D8C">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1213C8B4">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bookmarkStart w:id="0" w:name="_GoBack"/>
      <w:bookmarkEnd w:id="0"/>
    </w:p>
    <w:p w14:paraId="2132AFD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14:paraId="7847A6A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14:paraId="19A4EB38">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44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2025年 6月20日 </w:t>
      </w:r>
    </w:p>
    <w:sectPr>
      <w:pgSz w:w="11906" w:h="16838"/>
      <w:pgMar w:top="1440" w:right="141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0D647E"/>
    <w:rsid w:val="018B5235"/>
    <w:rsid w:val="02C44431"/>
    <w:rsid w:val="0721444B"/>
    <w:rsid w:val="079D3642"/>
    <w:rsid w:val="0D520CE1"/>
    <w:rsid w:val="110C405B"/>
    <w:rsid w:val="123151B2"/>
    <w:rsid w:val="1425661F"/>
    <w:rsid w:val="187D0FDB"/>
    <w:rsid w:val="1B924F08"/>
    <w:rsid w:val="1C4D0882"/>
    <w:rsid w:val="1D0B1042"/>
    <w:rsid w:val="20472F58"/>
    <w:rsid w:val="23CB2E3F"/>
    <w:rsid w:val="24365CAC"/>
    <w:rsid w:val="26121BCD"/>
    <w:rsid w:val="2856745B"/>
    <w:rsid w:val="2E717347"/>
    <w:rsid w:val="2FF1420B"/>
    <w:rsid w:val="319169B9"/>
    <w:rsid w:val="31D063E3"/>
    <w:rsid w:val="32DF0D23"/>
    <w:rsid w:val="34AD4DA7"/>
    <w:rsid w:val="358A4E3E"/>
    <w:rsid w:val="359B4ABF"/>
    <w:rsid w:val="3D80705A"/>
    <w:rsid w:val="41AD05E4"/>
    <w:rsid w:val="41E3005F"/>
    <w:rsid w:val="42B27326"/>
    <w:rsid w:val="449311F4"/>
    <w:rsid w:val="44EB17AA"/>
    <w:rsid w:val="4C730D67"/>
    <w:rsid w:val="5414448D"/>
    <w:rsid w:val="56FB1CF7"/>
    <w:rsid w:val="59C95CF6"/>
    <w:rsid w:val="63137B19"/>
    <w:rsid w:val="67084528"/>
    <w:rsid w:val="67183D37"/>
    <w:rsid w:val="6AE564D0"/>
    <w:rsid w:val="6B7C2CC1"/>
    <w:rsid w:val="6CDE35AF"/>
    <w:rsid w:val="74597C2E"/>
    <w:rsid w:val="76054663"/>
    <w:rsid w:val="777E4800"/>
    <w:rsid w:val="79C835F5"/>
    <w:rsid w:val="7C15562B"/>
    <w:rsid w:val="7FA1275F"/>
    <w:rsid w:val="7FAB20C8"/>
    <w:rsid w:val="7FC61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379</Words>
  <Characters>432</Characters>
  <Lines>0</Lines>
  <Paragraphs>0</Paragraphs>
  <TotalTime>2</TotalTime>
  <ScaleCrop>false</ScaleCrop>
  <LinksUpToDate>false</LinksUpToDate>
  <CharactersWithSpaces>478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2025-06-20T06:30:23Z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ies>
</file>