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4F6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山区公路典型地质灾害警示中心综合陈列布展设计施工</w:t>
      </w:r>
    </w:p>
    <w:p w14:paraId="7D2E8F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供应商公示</w:t>
      </w:r>
    </w:p>
    <w:p w14:paraId="647C9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kern w:val="2"/>
          <w:sz w:val="28"/>
          <w:szCs w:val="28"/>
          <w:lang w:val="en-US" w:eastAsia="zh-CN" w:bidi="ar-SA"/>
        </w:rPr>
      </w:pPr>
    </w:p>
    <w:p w14:paraId="3DE7A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kern w:val="2"/>
          <w:sz w:val="28"/>
          <w:szCs w:val="28"/>
          <w:lang w:val="en-US" w:eastAsia="zh-CN" w:bidi="ar-SA"/>
        </w:rPr>
        <w:t>一、</w:t>
      </w:r>
      <w:r>
        <w:rPr>
          <w:rFonts w:hint="eastAsia" w:ascii="仿宋" w:hAnsi="仿宋" w:eastAsia="仿宋" w:cs="仿宋"/>
          <w:color w:val="333333"/>
          <w:sz w:val="28"/>
          <w:szCs w:val="28"/>
          <w:shd w:val="clear" w:color="auto" w:fill="FFFFFF"/>
          <w:lang w:val="en-US" w:eastAsia="zh-CN"/>
        </w:rPr>
        <w:t>根据采购文件及贵州省公路建设养护集团有限公司非工程货物服务采购管理办法，公示</w:t>
      </w:r>
      <w:r>
        <w:rPr>
          <w:rFonts w:hint="eastAsia" w:ascii="仿宋" w:hAnsi="仿宋" w:eastAsia="仿宋" w:cs="仿宋"/>
          <w:sz w:val="28"/>
          <w:szCs w:val="28"/>
          <w:u w:val="single"/>
          <w:lang w:val="en-US" w:eastAsia="zh-CN"/>
        </w:rPr>
        <w:t>山区公路典型地质灾害警示中心综合陈列布展设计施工</w:t>
      </w:r>
      <w:r>
        <w:rPr>
          <w:rFonts w:hint="eastAsia" w:ascii="仿宋" w:hAnsi="仿宋" w:eastAsia="仿宋" w:cs="仿宋"/>
          <w:color w:val="333333"/>
          <w:sz w:val="28"/>
          <w:szCs w:val="28"/>
          <w:shd w:val="clear" w:color="auto" w:fill="FFFFFF"/>
          <w:lang w:val="en-US" w:eastAsia="zh-CN"/>
        </w:rPr>
        <w:t>（采购名称）供应商候选人为：</w:t>
      </w:r>
      <w:bookmarkStart w:id="0" w:name="_GoBack"/>
      <w:bookmarkEnd w:id="0"/>
    </w:p>
    <w:tbl>
      <w:tblPr>
        <w:tblStyle w:val="5"/>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14:paraId="3D68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8540A9">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推荐中标候选人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F7780B">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14:paraId="5C4D35D4">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报价</w:t>
            </w:r>
          </w:p>
        </w:tc>
        <w:tc>
          <w:tcPr>
            <w:tcW w:w="929" w:type="dxa"/>
            <w:tcBorders>
              <w:top w:val="single" w:color="000000" w:sz="8" w:space="0"/>
              <w:left w:val="nil"/>
              <w:bottom w:val="single" w:color="000000" w:sz="8" w:space="0"/>
              <w:right w:val="single" w:color="000000" w:sz="8" w:space="0"/>
            </w:tcBorders>
            <w:shd w:val="clear" w:color="auto" w:fill="FFFFFF"/>
            <w:vAlign w:val="center"/>
          </w:tcPr>
          <w:p w14:paraId="12F81E89">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备注</w:t>
            </w:r>
          </w:p>
        </w:tc>
      </w:tr>
      <w:tr w14:paraId="5CB5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64AD8412">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第一</w:t>
            </w:r>
            <w:r>
              <w:rPr>
                <w:rFonts w:hint="eastAsia" w:ascii="仿宋" w:hAnsi="仿宋" w:eastAsia="仿宋" w:cs="仿宋"/>
                <w:color w:val="333333"/>
                <w:sz w:val="24"/>
                <w:szCs w:val="24"/>
                <w:shd w:val="clear" w:color="auto" w:fill="FFFFFF"/>
                <w:lang w:val="en-US" w:eastAsia="zh-CN"/>
              </w:rPr>
              <w:t>供应商候选人</w:t>
            </w:r>
          </w:p>
        </w:tc>
        <w:tc>
          <w:tcPr>
            <w:tcW w:w="3705" w:type="dxa"/>
            <w:tcBorders>
              <w:top w:val="nil"/>
              <w:left w:val="nil"/>
              <w:bottom w:val="single" w:color="000000" w:sz="8" w:space="0"/>
              <w:right w:val="single" w:color="000000" w:sz="8" w:space="0"/>
            </w:tcBorders>
            <w:shd w:val="clear" w:color="auto" w:fill="FFFFFF"/>
            <w:vAlign w:val="center"/>
          </w:tcPr>
          <w:p w14:paraId="10FF6EAE">
            <w:pPr>
              <w:keepNext w:val="0"/>
              <w:keepLines w:val="0"/>
              <w:widowControl/>
              <w:suppressLineNumbers w:val="0"/>
              <w:jc w:val="left"/>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i w:val="0"/>
                <w:iCs w:val="0"/>
                <w:color w:val="000000"/>
                <w:kern w:val="0"/>
                <w:sz w:val="24"/>
                <w:szCs w:val="24"/>
                <w:u w:val="none"/>
                <w:lang w:val="en-US" w:eastAsia="zh-CN" w:bidi="ar"/>
              </w:rPr>
              <w:t>贵州天眼传媒有限责任公司</w:t>
            </w:r>
          </w:p>
        </w:tc>
        <w:tc>
          <w:tcPr>
            <w:tcW w:w="1933" w:type="dxa"/>
            <w:tcBorders>
              <w:top w:val="nil"/>
              <w:left w:val="nil"/>
              <w:bottom w:val="single" w:color="000000" w:sz="8" w:space="0"/>
              <w:right w:val="single" w:color="000000" w:sz="8" w:space="0"/>
            </w:tcBorders>
            <w:shd w:val="clear" w:color="auto" w:fill="FFFFFF"/>
            <w:vAlign w:val="center"/>
          </w:tcPr>
          <w:p w14:paraId="23E3C742">
            <w:pPr>
              <w:keepNext w:val="0"/>
              <w:keepLines w:val="0"/>
              <w:widowControl/>
              <w:suppressLineNumbers w:val="0"/>
              <w:jc w:val="center"/>
              <w:textAlignment w:val="center"/>
              <w:rPr>
                <w:rFonts w:hint="eastAsia" w:ascii="仿宋" w:hAnsi="仿宋" w:eastAsia="仿宋" w:cs="仿宋"/>
                <w:i w:val="0"/>
                <w:iCs w:val="0"/>
                <w:color w:val="333333"/>
                <w:sz w:val="24"/>
                <w:szCs w:val="24"/>
                <w:u w:val="none"/>
                <w:lang w:val="en-US"/>
              </w:rPr>
            </w:pPr>
            <w:r>
              <w:rPr>
                <w:rFonts w:hint="eastAsia" w:ascii="仿宋" w:hAnsi="仿宋" w:eastAsia="仿宋" w:cs="仿宋"/>
                <w:i w:val="0"/>
                <w:iCs w:val="0"/>
                <w:color w:val="000000"/>
                <w:kern w:val="0"/>
                <w:sz w:val="24"/>
                <w:szCs w:val="24"/>
                <w:u w:val="none"/>
                <w:lang w:val="en-US" w:eastAsia="zh-CN" w:bidi="ar"/>
              </w:rPr>
              <w:t>304190.00</w:t>
            </w:r>
          </w:p>
        </w:tc>
        <w:tc>
          <w:tcPr>
            <w:tcW w:w="929" w:type="dxa"/>
            <w:tcBorders>
              <w:top w:val="nil"/>
              <w:left w:val="nil"/>
              <w:bottom w:val="single" w:color="000000" w:sz="8" w:space="0"/>
              <w:right w:val="single" w:color="000000" w:sz="8" w:space="0"/>
            </w:tcBorders>
            <w:shd w:val="clear" w:color="auto" w:fill="FFFFFF"/>
            <w:vAlign w:val="center"/>
          </w:tcPr>
          <w:p w14:paraId="1B79D3E3">
            <w:pPr>
              <w:jc w:val="center"/>
              <w:rPr>
                <w:rFonts w:hint="eastAsia" w:ascii="仿宋" w:hAnsi="仿宋" w:eastAsia="仿宋" w:cs="仿宋"/>
                <w:b/>
                <w:bCs/>
                <w:i w:val="0"/>
                <w:iCs w:val="0"/>
                <w:color w:val="333333"/>
                <w:sz w:val="24"/>
                <w:szCs w:val="24"/>
                <w:u w:val="none"/>
              </w:rPr>
            </w:pPr>
          </w:p>
        </w:tc>
      </w:tr>
      <w:tr w14:paraId="4E73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2F10909B">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第二</w:t>
            </w:r>
            <w:r>
              <w:rPr>
                <w:rFonts w:hint="eastAsia" w:ascii="仿宋" w:hAnsi="仿宋" w:eastAsia="仿宋" w:cs="仿宋"/>
                <w:color w:val="333333"/>
                <w:sz w:val="24"/>
                <w:szCs w:val="24"/>
                <w:shd w:val="clear" w:color="auto" w:fill="FFFFFF"/>
                <w:lang w:val="en-US" w:eastAsia="zh-CN"/>
              </w:rPr>
              <w:t>供应商候选人</w:t>
            </w:r>
          </w:p>
        </w:tc>
        <w:tc>
          <w:tcPr>
            <w:tcW w:w="3705" w:type="dxa"/>
            <w:tcBorders>
              <w:top w:val="nil"/>
              <w:left w:val="nil"/>
              <w:bottom w:val="single" w:color="000000" w:sz="8" w:space="0"/>
              <w:right w:val="single" w:color="000000" w:sz="8" w:space="0"/>
            </w:tcBorders>
            <w:shd w:val="clear" w:color="auto" w:fill="FFFFFF"/>
            <w:vAlign w:val="center"/>
          </w:tcPr>
          <w:p w14:paraId="688C426B">
            <w:pPr>
              <w:keepNext w:val="0"/>
              <w:keepLines w:val="0"/>
              <w:widowControl/>
              <w:suppressLineNumbers w:val="0"/>
              <w:jc w:val="left"/>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i w:val="0"/>
                <w:iCs w:val="0"/>
                <w:color w:val="000000"/>
                <w:kern w:val="0"/>
                <w:sz w:val="24"/>
                <w:szCs w:val="24"/>
                <w:u w:val="none"/>
                <w:lang w:val="en-US" w:eastAsia="zh-CN" w:bidi="ar"/>
              </w:rPr>
              <w:t>贵州谦以牧文化发展有限公司</w:t>
            </w:r>
          </w:p>
        </w:tc>
        <w:tc>
          <w:tcPr>
            <w:tcW w:w="1933" w:type="dxa"/>
            <w:tcBorders>
              <w:top w:val="nil"/>
              <w:left w:val="nil"/>
              <w:bottom w:val="single" w:color="000000" w:sz="8" w:space="0"/>
              <w:right w:val="single" w:color="000000" w:sz="8" w:space="0"/>
            </w:tcBorders>
            <w:shd w:val="clear" w:color="auto" w:fill="FFFFFF"/>
            <w:vAlign w:val="center"/>
          </w:tcPr>
          <w:p w14:paraId="4A72D768">
            <w:pPr>
              <w:keepNext w:val="0"/>
              <w:keepLines w:val="0"/>
              <w:widowControl/>
              <w:suppressLineNumbers w:val="0"/>
              <w:jc w:val="center"/>
              <w:textAlignment w:val="center"/>
              <w:rPr>
                <w:rFonts w:hint="eastAsia" w:ascii="仿宋" w:hAnsi="仿宋" w:eastAsia="仿宋" w:cs="仿宋"/>
                <w:i w:val="0"/>
                <w:iCs w:val="0"/>
                <w:color w:val="333333"/>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321800.00</w:t>
            </w:r>
          </w:p>
        </w:tc>
        <w:tc>
          <w:tcPr>
            <w:tcW w:w="929" w:type="dxa"/>
            <w:tcBorders>
              <w:top w:val="nil"/>
              <w:left w:val="nil"/>
              <w:bottom w:val="single" w:color="000000" w:sz="8" w:space="0"/>
              <w:right w:val="single" w:color="000000" w:sz="8" w:space="0"/>
            </w:tcBorders>
            <w:shd w:val="clear" w:color="auto" w:fill="FFFFFF"/>
            <w:vAlign w:val="center"/>
          </w:tcPr>
          <w:p w14:paraId="2FE6F4C2">
            <w:pPr>
              <w:jc w:val="center"/>
              <w:rPr>
                <w:rFonts w:hint="eastAsia" w:ascii="仿宋" w:hAnsi="仿宋" w:eastAsia="仿宋" w:cs="仿宋"/>
                <w:b/>
                <w:bCs/>
                <w:i w:val="0"/>
                <w:iCs w:val="0"/>
                <w:color w:val="333333"/>
                <w:sz w:val="24"/>
                <w:szCs w:val="24"/>
                <w:u w:val="none"/>
              </w:rPr>
            </w:pPr>
          </w:p>
        </w:tc>
      </w:tr>
      <w:tr w14:paraId="6E70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56521F9C">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第三</w:t>
            </w:r>
            <w:r>
              <w:rPr>
                <w:rFonts w:hint="eastAsia" w:ascii="仿宋" w:hAnsi="仿宋" w:eastAsia="仿宋" w:cs="仿宋"/>
                <w:color w:val="333333"/>
                <w:sz w:val="24"/>
                <w:szCs w:val="24"/>
                <w:shd w:val="clear" w:color="auto" w:fill="FFFFFF"/>
                <w:lang w:val="en-US" w:eastAsia="zh-CN"/>
              </w:rPr>
              <w:t>供应商候选人</w:t>
            </w:r>
          </w:p>
        </w:tc>
        <w:tc>
          <w:tcPr>
            <w:tcW w:w="3705" w:type="dxa"/>
            <w:tcBorders>
              <w:top w:val="nil"/>
              <w:left w:val="nil"/>
              <w:bottom w:val="single" w:color="000000" w:sz="8" w:space="0"/>
              <w:right w:val="single" w:color="000000" w:sz="8" w:space="0"/>
            </w:tcBorders>
            <w:shd w:val="clear" w:color="auto" w:fill="FFFFFF"/>
            <w:vAlign w:val="center"/>
          </w:tcPr>
          <w:p w14:paraId="4E39BB12">
            <w:pPr>
              <w:keepNext w:val="0"/>
              <w:keepLines w:val="0"/>
              <w:widowControl/>
              <w:suppressLineNumbers w:val="0"/>
              <w:jc w:val="left"/>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i w:val="0"/>
                <w:iCs w:val="0"/>
                <w:color w:val="000000"/>
                <w:kern w:val="0"/>
                <w:sz w:val="24"/>
                <w:szCs w:val="24"/>
                <w:u w:val="none"/>
                <w:lang w:val="en-US" w:eastAsia="zh-CN" w:bidi="ar"/>
              </w:rPr>
              <w:t>贵州如蕤文化发展有限公司</w:t>
            </w:r>
          </w:p>
        </w:tc>
        <w:tc>
          <w:tcPr>
            <w:tcW w:w="1933" w:type="dxa"/>
            <w:tcBorders>
              <w:top w:val="nil"/>
              <w:left w:val="nil"/>
              <w:bottom w:val="single" w:color="000000" w:sz="8" w:space="0"/>
              <w:right w:val="single" w:color="000000" w:sz="8" w:space="0"/>
            </w:tcBorders>
            <w:shd w:val="clear" w:color="auto" w:fill="FFFFFF"/>
            <w:vAlign w:val="center"/>
          </w:tcPr>
          <w:p w14:paraId="0C9DF207">
            <w:pPr>
              <w:keepNext w:val="0"/>
              <w:keepLines w:val="0"/>
              <w:widowControl/>
              <w:suppressLineNumbers w:val="0"/>
              <w:jc w:val="center"/>
              <w:textAlignment w:val="center"/>
              <w:rPr>
                <w:rFonts w:hint="eastAsia" w:ascii="仿宋" w:hAnsi="仿宋" w:eastAsia="仿宋" w:cs="仿宋"/>
                <w:i w:val="0"/>
                <w:iCs w:val="0"/>
                <w:color w:val="333333"/>
                <w:sz w:val="24"/>
                <w:szCs w:val="24"/>
                <w:u w:val="none"/>
                <w:lang w:val="en-US"/>
              </w:rPr>
            </w:pPr>
            <w:r>
              <w:rPr>
                <w:rFonts w:hint="eastAsia" w:ascii="仿宋" w:hAnsi="仿宋" w:eastAsia="仿宋" w:cs="仿宋"/>
                <w:i w:val="0"/>
                <w:iCs w:val="0"/>
                <w:color w:val="000000"/>
                <w:kern w:val="0"/>
                <w:sz w:val="24"/>
                <w:szCs w:val="24"/>
                <w:u w:val="none"/>
                <w:lang w:val="en-US" w:eastAsia="zh-CN" w:bidi="ar"/>
              </w:rPr>
              <w:t>322000.00</w:t>
            </w:r>
          </w:p>
        </w:tc>
        <w:tc>
          <w:tcPr>
            <w:tcW w:w="929" w:type="dxa"/>
            <w:tcBorders>
              <w:top w:val="nil"/>
              <w:left w:val="nil"/>
              <w:bottom w:val="single" w:color="000000" w:sz="8" w:space="0"/>
              <w:right w:val="single" w:color="000000" w:sz="8" w:space="0"/>
            </w:tcBorders>
            <w:shd w:val="clear" w:color="auto" w:fill="FFFFFF"/>
            <w:vAlign w:val="center"/>
          </w:tcPr>
          <w:p w14:paraId="45CD47EA">
            <w:pPr>
              <w:jc w:val="center"/>
              <w:rPr>
                <w:rFonts w:hint="eastAsia" w:ascii="仿宋" w:hAnsi="仿宋" w:eastAsia="仿宋" w:cs="仿宋"/>
                <w:i w:val="0"/>
                <w:iCs w:val="0"/>
                <w:color w:val="333333"/>
                <w:sz w:val="24"/>
                <w:szCs w:val="24"/>
                <w:u w:val="none"/>
              </w:rPr>
            </w:pPr>
          </w:p>
        </w:tc>
      </w:tr>
    </w:tbl>
    <w:p w14:paraId="5A31DD95">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5E29A91A">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14:paraId="207D9B2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公示时间：2024年12月5日至2024年12月7日</w:t>
      </w:r>
    </w:p>
    <w:p w14:paraId="7DF106B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08CB8666">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14:paraId="1F55895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14:paraId="5F38D45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贵州省公路建设养护集团有限公司综合业务用房</w:t>
      </w:r>
    </w:p>
    <w:p w14:paraId="73222D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项目经理部</w:t>
      </w:r>
    </w:p>
    <w:p w14:paraId="69A9BB89">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3900" w:firstLineChars="1300"/>
        <w:jc w:val="both"/>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2024年12月5日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 w:name="KSO_WPS_MARK_KEY" w:val="b665d6c6-f411-49d9-8f42-9844e9d50939"/>
  </w:docVars>
  <w:rsids>
    <w:rsidRoot w:val="3D80705A"/>
    <w:rsid w:val="008A6C14"/>
    <w:rsid w:val="010D647E"/>
    <w:rsid w:val="018B5235"/>
    <w:rsid w:val="02C44431"/>
    <w:rsid w:val="0721444B"/>
    <w:rsid w:val="079D3642"/>
    <w:rsid w:val="0D520CE1"/>
    <w:rsid w:val="110C405B"/>
    <w:rsid w:val="123151B2"/>
    <w:rsid w:val="1425661F"/>
    <w:rsid w:val="17CF3494"/>
    <w:rsid w:val="1A672D8F"/>
    <w:rsid w:val="1B924F08"/>
    <w:rsid w:val="1C4D0882"/>
    <w:rsid w:val="1D0B1042"/>
    <w:rsid w:val="20472F58"/>
    <w:rsid w:val="23CB2E3F"/>
    <w:rsid w:val="24365CAC"/>
    <w:rsid w:val="26121BCD"/>
    <w:rsid w:val="2856745B"/>
    <w:rsid w:val="2FF1420B"/>
    <w:rsid w:val="319169B9"/>
    <w:rsid w:val="31D063E3"/>
    <w:rsid w:val="34AD4DA7"/>
    <w:rsid w:val="358A4E3E"/>
    <w:rsid w:val="359B4ABF"/>
    <w:rsid w:val="3D80705A"/>
    <w:rsid w:val="41AD05E4"/>
    <w:rsid w:val="41E3005F"/>
    <w:rsid w:val="42B27326"/>
    <w:rsid w:val="449311F4"/>
    <w:rsid w:val="44EB17AA"/>
    <w:rsid w:val="4C730D67"/>
    <w:rsid w:val="4D1F367A"/>
    <w:rsid w:val="56FB1CF7"/>
    <w:rsid w:val="59C95CF6"/>
    <w:rsid w:val="5F2E0664"/>
    <w:rsid w:val="63137B19"/>
    <w:rsid w:val="67084528"/>
    <w:rsid w:val="67183D37"/>
    <w:rsid w:val="6AE564D0"/>
    <w:rsid w:val="6B7C2CC1"/>
    <w:rsid w:val="6CDE35AF"/>
    <w:rsid w:val="76054663"/>
    <w:rsid w:val="777E4800"/>
    <w:rsid w:val="787332B4"/>
    <w:rsid w:val="79C835F5"/>
    <w:rsid w:val="7C15562B"/>
    <w:rsid w:val="7E39011E"/>
    <w:rsid w:val="7FA1275F"/>
    <w:rsid w:val="7FAB20C8"/>
    <w:rsid w:val="7FC6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366</Words>
  <Characters>412</Characters>
  <Lines>0</Lines>
  <Paragraphs>0</Paragraphs>
  <TotalTime>2</TotalTime>
  <ScaleCrop>false</ScaleCrop>
  <LinksUpToDate>false</LinksUpToDate>
  <CharactersWithSpaces>456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10162</cp:lastModifiedBy>
  <cp:lastPrinted>2024-11-19T02:20:00Z</cp:lastPrinted>
  <dcterms:modified xsi:type="dcterms:W3CDTF">2024-12-05T07:25:54Z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738A22E2318246B192AB5AF131077BAA</vt:lpwstr>
  </property>
</Properties>
</file>