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1C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3E83A8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薪酬咨询服务采购（第三次）</w:t>
      </w:r>
    </w:p>
    <w:p w14:paraId="26A3A5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6DE13698">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 w:hAnsi="仿宋" w:eastAsia="仿宋" w:cs="仿宋"/>
          <w:sz w:val="28"/>
          <w:szCs w:val="28"/>
          <w:u w:val="single"/>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w:t>
      </w:r>
    </w:p>
    <w:p w14:paraId="237CD3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sz w:val="28"/>
          <w:szCs w:val="28"/>
          <w:u w:val="single"/>
          <w:lang w:val="en-US" w:eastAsia="zh-CN"/>
        </w:rPr>
        <w:t>司薪酬咨询服务采购（第三次）</w:t>
      </w:r>
      <w:r>
        <w:rPr>
          <w:rFonts w:hint="eastAsia" w:ascii="仿宋" w:hAnsi="仿宋" w:eastAsia="仿宋" w:cs="仿宋"/>
          <w:color w:val="333333"/>
          <w:sz w:val="28"/>
          <w:szCs w:val="28"/>
          <w:shd w:val="clear" w:color="auto" w:fill="FFFFFF"/>
          <w:lang w:val="en-US" w:eastAsia="zh-CN"/>
        </w:rPr>
        <w:t>（采购名称）供应商候选人为：</w:t>
      </w:r>
    </w:p>
    <w:p w14:paraId="366A6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供应商候选人：中智贵阳人力资本科技有限公司</w:t>
      </w:r>
      <w:r>
        <w:rPr>
          <w:rFonts w:hint="eastAsia" w:ascii="仿宋" w:hAnsi="仿宋" w:eastAsia="仿宋" w:cs="仿宋"/>
          <w:color w:val="333333"/>
          <w:kern w:val="2"/>
          <w:sz w:val="28"/>
          <w:szCs w:val="28"/>
          <w:shd w:val="clear" w:color="auto" w:fill="FFFFFF"/>
          <w:lang w:val="en-US" w:eastAsia="zh-CN" w:bidi="ar-SA"/>
        </w:rPr>
        <w:t>，报价67734元。</w:t>
      </w:r>
    </w:p>
    <w:p w14:paraId="578131B3">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600B372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F727FF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公示时间：2025年7月19日至2025年7月21日</w:t>
      </w:r>
    </w:p>
    <w:p w14:paraId="65167D8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1213C8B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bookmarkStart w:id="0" w:name="_GoBack"/>
      <w:bookmarkEnd w:id="0"/>
    </w:p>
    <w:p w14:paraId="2132AFD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7847A6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14:paraId="19A4EB38">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2025年 7月18日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4E25EE9"/>
    <w:rsid w:val="0721444B"/>
    <w:rsid w:val="079D3642"/>
    <w:rsid w:val="0D520CE1"/>
    <w:rsid w:val="0E503E97"/>
    <w:rsid w:val="110C405B"/>
    <w:rsid w:val="123151B2"/>
    <w:rsid w:val="1425661F"/>
    <w:rsid w:val="187D0FDB"/>
    <w:rsid w:val="1B924F08"/>
    <w:rsid w:val="1C4D0882"/>
    <w:rsid w:val="1D0B1042"/>
    <w:rsid w:val="20472F58"/>
    <w:rsid w:val="23CB2E3F"/>
    <w:rsid w:val="24365CAC"/>
    <w:rsid w:val="26121BCD"/>
    <w:rsid w:val="2856745B"/>
    <w:rsid w:val="2E717347"/>
    <w:rsid w:val="2FF1420B"/>
    <w:rsid w:val="319169B9"/>
    <w:rsid w:val="31D063E3"/>
    <w:rsid w:val="32DF0D23"/>
    <w:rsid w:val="34AD4DA7"/>
    <w:rsid w:val="358A4E3E"/>
    <w:rsid w:val="359B4ABF"/>
    <w:rsid w:val="3D80705A"/>
    <w:rsid w:val="3F79486F"/>
    <w:rsid w:val="41AD05E4"/>
    <w:rsid w:val="41E3005F"/>
    <w:rsid w:val="42B27326"/>
    <w:rsid w:val="449311F4"/>
    <w:rsid w:val="44EB17AA"/>
    <w:rsid w:val="4C730D67"/>
    <w:rsid w:val="5414448D"/>
    <w:rsid w:val="56C439FE"/>
    <w:rsid w:val="56FB1CF7"/>
    <w:rsid w:val="59C95CF6"/>
    <w:rsid w:val="63137B19"/>
    <w:rsid w:val="67084528"/>
    <w:rsid w:val="67183D37"/>
    <w:rsid w:val="6AE564D0"/>
    <w:rsid w:val="6B7C2CC1"/>
    <w:rsid w:val="6CDE35AF"/>
    <w:rsid w:val="74597C2E"/>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367</Words>
  <Characters>410</Characters>
  <Lines>0</Lines>
  <Paragraphs>0</Paragraphs>
  <TotalTime>0</TotalTime>
  <ScaleCrop>false</ScaleCrop>
  <LinksUpToDate>false</LinksUpToDate>
  <CharactersWithSpaces>455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2025-07-18T06:18:13Z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