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30AE">
      <w:pPr>
        <w:keepNext w:val="0"/>
        <w:keepLines w:val="0"/>
        <w:pageBreakBefore w:val="0"/>
        <w:widowControl w:val="0"/>
        <w:kinsoku/>
        <w:wordWrap/>
        <w:overflowPunct/>
        <w:topLinePunct w:val="0"/>
        <w:autoSpaceDE w:val="0"/>
        <w:autoSpaceDN w:val="0"/>
        <w:bidi w:val="0"/>
        <w:adjustRightInd/>
        <w:snapToGrid/>
        <w:spacing w:line="288" w:lineRule="auto"/>
        <w:ind w:firstLine="0" w:firstLineChars="0"/>
        <w:jc w:val="center"/>
        <w:textAlignment w:val="auto"/>
        <w:rPr>
          <w:rFonts w:hint="eastAsia" w:ascii="方正细等线简体" w:hAnsi="方正细等线简体" w:eastAsia="方正细等线简体" w:cs="方正细等线简体"/>
          <w:b/>
          <w:sz w:val="44"/>
          <w:szCs w:val="44"/>
          <w:u w:val="none"/>
          <w:lang w:val="en-US" w:eastAsia="zh-CN"/>
        </w:rPr>
      </w:pPr>
    </w:p>
    <w:p w14:paraId="1935A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方正细等线简体" w:hAnsi="方正细等线简体" w:eastAsia="方正细等线简体" w:cs="方正细等线简体"/>
          <w:b/>
          <w:bCs/>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 xml:space="preserve">  贵州高速黔通建设工程有限公司             G6002环城高速（尖小段）、G7521渝筑高速 （遵贵扩容段）路面提升改造工程</w:t>
      </w:r>
    </w:p>
    <w:p w14:paraId="762716A7">
      <w:pPr>
        <w:pStyle w:val="5"/>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方正细等线简体" w:hAnsi="方正细等线简体" w:eastAsia="方正细等线简体" w:cs="方正细等线简体"/>
          <w:sz w:val="52"/>
        </w:rPr>
      </w:pPr>
    </w:p>
    <w:p w14:paraId="564FA8AA">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48A3D0BC">
      <w:pPr>
        <w:pStyle w:val="5"/>
        <w:spacing w:before="8"/>
        <w:rPr>
          <w:rFonts w:hint="eastAsia" w:ascii="方正细等线简体" w:hAnsi="方正细等线简体" w:eastAsia="方正细等线简体" w:cs="方正细等线简体"/>
          <w:b/>
          <w:sz w:val="91"/>
        </w:rPr>
      </w:pPr>
    </w:p>
    <w:p w14:paraId="1E48D5C8">
      <w:pPr>
        <w:spacing w:line="540" w:lineRule="exact"/>
        <w:ind w:left="1071" w:leftChars="324" w:hanging="358" w:hangingChars="1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 xml:space="preserve"> 贵阳养护总站 </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firstLine="720" w:firstLineChars="200"/>
        <w:jc w:val="both"/>
        <w:rPr>
          <w:rFonts w:hint="default"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2026年07月21日</w:t>
      </w:r>
      <w:r>
        <w:rPr>
          <w:rFonts w:hint="eastAsia" w:ascii="方正细等线简体" w:hAnsi="方正细等线简体" w:eastAsia="方正细等线简体" w:cs="方正细等线简体"/>
          <w:color w:val="000000" w:themeColor="text1"/>
          <w:sz w:val="36"/>
          <w:highlight w:val="none"/>
          <w:u w:val="none"/>
          <w:lang w:val="en-US" w:eastAsia="zh-CN"/>
          <w14:textFill>
            <w14:solidFill>
              <w14:schemeClr w14:val="tx1"/>
            </w14:solidFill>
          </w14:textFill>
        </w:rPr>
        <w:t xml:space="preserve">    </w:t>
      </w:r>
      <w:r>
        <w:rPr>
          <w:rFonts w:hint="eastAsia" w:ascii="方正细等线简体" w:hAnsi="方正细等线简体" w:eastAsia="方正细等线简体" w:cs="方正细等线简体"/>
          <w:color w:val="000000" w:themeColor="text1"/>
          <w:spacing w:val="-56"/>
          <w:sz w:val="36"/>
          <w:highlight w:val="none"/>
          <w:u w:val="none"/>
          <w:lang w:val="en-US" w:eastAsia="zh-CN"/>
          <w14:textFill>
            <w14:solidFill>
              <w14:schemeClr w14:val="tx1"/>
            </w14:solidFill>
          </w14:textFill>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sectPr>
          <w:headerReference r:id="rId3" w:type="default"/>
          <w:type w:val="continuous"/>
          <w:pgSz w:w="11910" w:h="16840"/>
          <w:pgMar w:top="1134" w:right="1247" w:bottom="567" w:left="1247"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269BAF40">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6"/>
          <w:szCs w:val="36"/>
        </w:rPr>
      </w:pPr>
      <w:r>
        <w:rPr>
          <w:rFonts w:hint="eastAsia" w:ascii="方正细等线简体" w:hAnsi="方正细等线简体" w:eastAsia="方正细等线简体" w:cs="方正细等线简体"/>
          <w:b/>
          <w:sz w:val="36"/>
          <w:szCs w:val="36"/>
        </w:rPr>
        <w:t>第一章：竞争性谈判公告</w:t>
      </w:r>
    </w:p>
    <w:p w14:paraId="168F7460">
      <w:pPr>
        <w:keepNext w:val="0"/>
        <w:keepLines w:val="0"/>
        <w:pageBreakBefore w:val="0"/>
        <w:kinsoku/>
        <w:wordWrap/>
        <w:overflowPunct/>
        <w:topLinePunct w:val="0"/>
        <w:autoSpaceDE w:val="0"/>
        <w:autoSpaceDN w:val="0"/>
        <w:bidi w:val="0"/>
        <w:adjustRightInd/>
        <w:snapToGrid/>
        <w:spacing w:before="201" w:line="500" w:lineRule="exact"/>
        <w:ind w:right="0" w:rightChars="0" w:firstLine="560" w:firstLineChars="200"/>
        <w:jc w:val="both"/>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sz w:val="28"/>
          <w:szCs w:val="28"/>
          <w:lang w:val="en-US" w:eastAsia="zh-CN"/>
        </w:rPr>
        <w:t>组织</w:t>
      </w:r>
      <w:r>
        <w:rPr>
          <w:rFonts w:hint="eastAsia" w:ascii="方正细等线简体" w:hAnsi="方正细等线简体" w:eastAsia="方正细等线简体" w:cs="方正细等线简体"/>
          <w:sz w:val="28"/>
          <w:szCs w:val="28"/>
        </w:rPr>
        <w:t>采购</w:t>
      </w:r>
      <w:r>
        <w:rPr>
          <w:rFonts w:hint="eastAsia" w:ascii="方正细等线简体" w:hAnsi="方正细等线简体" w:eastAsia="方正细等线简体" w:cs="方正细等线简体"/>
          <w:sz w:val="28"/>
          <w:szCs w:val="28"/>
          <w:lang w:val="en-US" w:eastAsia="zh-CN"/>
        </w:rPr>
        <w:t>G6002环城高速（尖小段）、G7521渝筑高速（遵贵扩容段）路面提升改造工程用沥青混凝土、标线等材料</w:t>
      </w:r>
      <w:r>
        <w:rPr>
          <w:rFonts w:hint="eastAsia" w:ascii="方正细等线简体" w:hAnsi="方正细等线简体" w:eastAsia="方正细等线简体" w:cs="方正细等线简体"/>
          <w:sz w:val="28"/>
          <w:szCs w:val="28"/>
        </w:rPr>
        <w:t>，该项目将使用</w:t>
      </w:r>
      <w:r>
        <w:rPr>
          <w:rFonts w:hint="eastAsia" w:ascii="方正细等线简体" w:hAnsi="方正细等线简体" w:eastAsia="方正细等线简体" w:cs="方正细等线简体"/>
          <w:sz w:val="28"/>
          <w:szCs w:val="28"/>
          <w:u w:val="single"/>
        </w:rPr>
        <w:t>竞争性谈判方式</w:t>
      </w:r>
      <w:r>
        <w:rPr>
          <w:rFonts w:hint="eastAsia" w:ascii="方正细等线简体" w:hAnsi="方正细等线简体" w:eastAsia="方正细等线简体" w:cs="方正细等线简体"/>
          <w:sz w:val="28"/>
          <w:szCs w:val="28"/>
        </w:rPr>
        <w:t>采购，特邀请有关单位参加竞标，现将公告如下：</w:t>
      </w:r>
    </w:p>
    <w:p w14:paraId="294FCA91">
      <w:pPr>
        <w:pStyle w:val="5"/>
        <w:keepNext w:val="0"/>
        <w:keepLines w:val="0"/>
        <w:pageBreakBefore w:val="0"/>
        <w:kinsoku/>
        <w:wordWrap/>
        <w:overflowPunct/>
        <w:topLinePunct w:val="0"/>
        <w:autoSpaceDE w:val="0"/>
        <w:autoSpaceDN w:val="0"/>
        <w:bidi w:val="0"/>
        <w:adjustRightInd/>
        <w:snapToGrid/>
        <w:spacing w:before="89" w:line="500" w:lineRule="exact"/>
        <w:ind w:right="97" w:rightChars="0" w:firstLine="562" w:firstLineChars="200"/>
        <w:textAlignment w:val="auto"/>
        <w:rPr>
          <w:rFonts w:hint="default" w:ascii="方正细等线简体" w:hAnsi="方正细等线简体" w:eastAsia="方正细等线简体" w:cs="方正细等线简体"/>
          <w:bCs/>
          <w:color w:val="000000" w:themeColor="text1"/>
          <w:sz w:val="28"/>
          <w:szCs w:val="28"/>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G6002环城高速（尖小段）、G7521渝筑高速（遵贵扩容段）路面提升改造工程材料采购</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7B261750">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default" w:ascii="方正细等线简体" w:hAnsi="方正细等线简体" w:eastAsia="方正细等线简体" w:cs="方正细等线简体"/>
          <w:bCs/>
          <w:color w:val="000000" w:themeColor="text1"/>
          <w:sz w:val="28"/>
          <w:szCs w:val="28"/>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 xml:space="preserve"> /</w:t>
      </w:r>
    </w:p>
    <w:p w14:paraId="1D5C58F5">
      <w:pPr>
        <w:pStyle w:val="5"/>
        <w:keepNext w:val="0"/>
        <w:keepLines w:val="0"/>
        <w:pageBreakBefore w:val="0"/>
        <w:kinsoku/>
        <w:wordWrap/>
        <w:overflowPunct/>
        <w:topLinePunct w:val="0"/>
        <w:autoSpaceDE w:val="0"/>
        <w:autoSpaceDN w:val="0"/>
        <w:bidi w:val="0"/>
        <w:adjustRightInd/>
        <w:snapToGrid/>
        <w:spacing w:before="89" w:line="500" w:lineRule="exact"/>
        <w:ind w:right="292" w:firstLine="562" w:firstLineChars="200"/>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3、项目概况</w:t>
      </w:r>
    </w:p>
    <w:p w14:paraId="73EDE391">
      <w:pPr>
        <w:pStyle w:val="5"/>
        <w:keepNext w:val="0"/>
        <w:keepLines w:val="0"/>
        <w:pageBreakBefore w:val="0"/>
        <w:kinsoku/>
        <w:wordWrap/>
        <w:overflowPunct/>
        <w:topLinePunct w:val="0"/>
        <w:autoSpaceDE w:val="0"/>
        <w:autoSpaceDN w:val="0"/>
        <w:bidi w:val="0"/>
        <w:adjustRightInd/>
        <w:snapToGrid/>
        <w:spacing w:before="89" w:line="500" w:lineRule="exact"/>
        <w:ind w:left="2521" w:leftChars="255" w:right="292" w:hanging="1960" w:hangingChars="700"/>
        <w:textAlignment w:val="auto"/>
        <w:rPr>
          <w:rFonts w:hint="eastAsia" w:ascii="方正细等线简体" w:hAnsi="方正细等线简体" w:eastAsia="方正细等线简体" w:cs="方正细等线简体"/>
          <w:bCs/>
          <w:color w:val="000000" w:themeColor="text1"/>
          <w:sz w:val="28"/>
          <w:szCs w:val="28"/>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贵州高速黔通建设工程有限公司贵阳养护总站</w:t>
      </w:r>
      <w:r>
        <w:rPr>
          <w:rFonts w:hint="eastAsia" w:ascii="方正细等线简体" w:hAnsi="方正细等线简体" w:eastAsia="方正细等线简体" w:cs="方正细等线简体"/>
          <w:b/>
          <w:bCs/>
          <w:color w:val="000000" w:themeColor="text1"/>
          <w:sz w:val="28"/>
          <w:szCs w:val="28"/>
          <w:u w:val="none"/>
          <w:lang w:val="en-US" w:eastAsia="zh-CN"/>
          <w14:textFill>
            <w14:solidFill>
              <w14:schemeClr w14:val="tx1"/>
            </w14:solidFill>
          </w14:textFill>
        </w:rPr>
        <w:t>。</w:t>
      </w:r>
    </w:p>
    <w:p w14:paraId="58DF63AA">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FF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8"/>
          <w:szCs w:val="28"/>
          <w:u w:val="single"/>
          <w:lang w:val="en-US" w:eastAsia="zh-CN"/>
          <w14:textFill>
            <w14:solidFill>
              <w14:schemeClr w14:val="tx1"/>
            </w14:solidFill>
          </w14:textFill>
        </w:rPr>
        <w:t>沥青混凝土、标线等材料</w:t>
      </w:r>
      <w:r>
        <w:rPr>
          <w:rFonts w:hint="eastAsia" w:ascii="方正细等线简体" w:hAnsi="方正细等线简体" w:eastAsia="方正细等线简体" w:cs="方正细等线简体"/>
          <w:sz w:val="28"/>
          <w:szCs w:val="28"/>
          <w:lang w:eastAsia="zh-CN"/>
        </w:rPr>
        <w:t>。</w:t>
      </w:r>
    </w:p>
    <w:p w14:paraId="24094C57">
      <w:pPr>
        <w:pStyle w:val="5"/>
        <w:keepNext w:val="0"/>
        <w:keepLines w:val="0"/>
        <w:pageBreakBefore w:val="0"/>
        <w:kinsoku/>
        <w:wordWrap/>
        <w:overflowPunct/>
        <w:topLinePunct w:val="0"/>
        <w:autoSpaceDE w:val="0"/>
        <w:autoSpaceDN w:val="0"/>
        <w:bidi w:val="0"/>
        <w:adjustRightInd/>
        <w:snapToGrid/>
        <w:spacing w:before="89" w:line="500" w:lineRule="exact"/>
        <w:ind w:right="292" w:firstLine="560" w:firstLineChars="200"/>
        <w:textAlignment w:val="auto"/>
        <w:rPr>
          <w:rFonts w:hint="eastAsia"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3.3 送达地点</w:t>
      </w:r>
      <w:r>
        <w:rPr>
          <w:rFonts w:hint="eastAsia" w:ascii="方正细等线简体" w:hAnsi="方正细等线简体" w:eastAsia="方正细等线简体" w:cs="方正细等线简体"/>
          <w:sz w:val="28"/>
          <w:szCs w:val="28"/>
          <w:highlight w:val="none"/>
          <w:u w:val="single"/>
          <w:lang w:val="en-US" w:eastAsia="zh-CN"/>
        </w:rPr>
        <w:t xml:space="preserve">项目施工地 </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，本次</w:t>
      </w:r>
      <w:r>
        <w:rPr>
          <w:rFonts w:hint="eastAsia" w:ascii="方正细等线简体" w:hAnsi="方正细等线简体" w:eastAsia="方正细等线简体" w:cs="方正细等线简体"/>
          <w:sz w:val="28"/>
          <w:szCs w:val="28"/>
          <w:highlight w:val="none"/>
          <w:u w:val="none"/>
          <w:lang w:val="en-US" w:eastAsia="zh-CN"/>
        </w:rPr>
        <w:t>材料</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（13</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8"/>
          <w:szCs w:val="28"/>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8"/>
          <w:szCs w:val="28"/>
          <w:lang w:val="en-US"/>
          <w14:textFill>
            <w14:solidFill>
              <w14:schemeClr w14:val="tx1"/>
            </w14:solidFill>
          </w14:textFill>
        </w:rPr>
        <w:t>量为准</w:t>
      </w:r>
      <w:r>
        <w:rPr>
          <w:rFonts w:hint="eastAsia" w:ascii="方正细等线简体" w:hAnsi="方正细等线简体" w:eastAsia="方正细等线简体" w:cs="方正细等线简体"/>
          <w:sz w:val="28"/>
          <w:szCs w:val="28"/>
          <w:u w:val="none"/>
          <w:lang w:eastAsia="zh-CN"/>
        </w:rPr>
        <w:t>。</w:t>
      </w:r>
    </w:p>
    <w:p w14:paraId="3282379A">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default" w:ascii="方正细等线简体" w:hAnsi="方正细等线简体" w:eastAsia="方正细等线简体" w:cs="方正细等线简体"/>
          <w:color w:val="000000"/>
          <w:sz w:val="28"/>
          <w:szCs w:val="28"/>
          <w:u w:val="single"/>
          <w:lang w:val="en-US" w:eastAsia="zh-CN"/>
        </w:rPr>
      </w:pPr>
      <w:r>
        <w:rPr>
          <w:rFonts w:hint="eastAsia" w:ascii="方正细等线简体" w:hAnsi="方正细等线简体" w:eastAsia="方正细等线简体" w:cs="方正细等线简体"/>
          <w:color w:val="000000" w:themeColor="text1"/>
          <w:sz w:val="28"/>
          <w:szCs w:val="28"/>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8"/>
          <w:szCs w:val="28"/>
          <w:u w:val="none"/>
          <w:lang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8"/>
          <w:szCs w:val="28"/>
          <w:u w:val="single"/>
          <w:lang w:eastAsia="zh-CN"/>
          <w14:textFill>
            <w14:solidFill>
              <w14:schemeClr w14:val="tx1"/>
            </w14:solidFill>
          </w14:textFill>
        </w:rPr>
        <w:t>以</w:t>
      </w:r>
      <w:r>
        <w:rPr>
          <w:rFonts w:hint="eastAsia" w:ascii="方正细等线简体" w:hAnsi="方正细等线简体" w:eastAsia="方正细等线简体" w:cs="方正细等线简体"/>
          <w:color w:val="000000"/>
          <w:sz w:val="28"/>
          <w:szCs w:val="28"/>
          <w:u w:val="single"/>
          <w:lang w:val="en-US" w:eastAsia="zh-CN"/>
        </w:rPr>
        <w:t>先货后款方式进行结算</w:t>
      </w:r>
      <w:r>
        <w:rPr>
          <w:rFonts w:hint="eastAsia" w:ascii="方正细等线简体" w:hAnsi="方正细等线简体" w:eastAsia="方正细等线简体" w:cs="方正细等线简体"/>
          <w:color w:val="000000"/>
          <w:sz w:val="28"/>
          <w:szCs w:val="28"/>
          <w:u w:val="none"/>
          <w:lang w:val="en-US" w:eastAsia="zh-CN"/>
        </w:rPr>
        <w:t>。</w:t>
      </w:r>
    </w:p>
    <w:p w14:paraId="237A0A46">
      <w:pPr>
        <w:keepNext w:val="0"/>
        <w:keepLines w:val="0"/>
        <w:pageBreakBefore w:val="0"/>
        <w:kinsoku/>
        <w:wordWrap/>
        <w:overflowPunct/>
        <w:topLinePunct w:val="0"/>
        <w:autoSpaceDE w:val="0"/>
        <w:autoSpaceDN w:val="0"/>
        <w:bidi w:val="0"/>
        <w:adjustRightInd/>
        <w:snapToGrid/>
        <w:spacing w:line="500" w:lineRule="exact"/>
        <w:ind w:firstLine="480"/>
        <w:textAlignment w:val="auto"/>
        <w:rPr>
          <w:rFonts w:hint="eastAsia" w:ascii="方正细等线简体" w:hAnsi="方正细等线简体" w:eastAsia="方正细等线简体" w:cs="方正细等线简体"/>
          <w:sz w:val="28"/>
          <w:szCs w:val="28"/>
          <w:u w:val="single"/>
        </w:rPr>
      </w:pPr>
      <w:r>
        <w:rPr>
          <w:rFonts w:hint="eastAsia" w:ascii="方正细等线简体" w:hAnsi="方正细等线简体" w:eastAsia="方正细等线简体" w:cs="方正细等线简体"/>
          <w:sz w:val="28"/>
          <w:szCs w:val="28"/>
          <w:u w:val="single"/>
        </w:rPr>
        <w:t>1）</w:t>
      </w:r>
      <w:r>
        <w:rPr>
          <w:rFonts w:hint="eastAsia" w:ascii="方正细等线简体" w:hAnsi="方正细等线简体" w:eastAsia="方正细等线简体" w:cs="方正细等线简体"/>
          <w:sz w:val="28"/>
          <w:szCs w:val="28"/>
          <w:u w:val="single"/>
          <w:lang w:val="en-US" w:eastAsia="zh-CN"/>
        </w:rPr>
        <w:t>定金：无</w:t>
      </w:r>
      <w:r>
        <w:rPr>
          <w:rFonts w:hint="eastAsia" w:ascii="方正细等线简体" w:hAnsi="方正细等线简体" w:eastAsia="方正细等线简体" w:cs="方正细等线简体"/>
          <w:sz w:val="28"/>
          <w:szCs w:val="28"/>
          <w:u w:val="none"/>
        </w:rPr>
        <w:t>。</w:t>
      </w:r>
    </w:p>
    <w:p w14:paraId="2155241D">
      <w:pPr>
        <w:keepNext w:val="0"/>
        <w:keepLines w:val="0"/>
        <w:pageBreakBefore w:val="0"/>
        <w:kinsoku/>
        <w:wordWrap/>
        <w:overflowPunct/>
        <w:topLinePunct w:val="0"/>
        <w:autoSpaceDE w:val="0"/>
        <w:autoSpaceDN w:val="0"/>
        <w:bidi w:val="0"/>
        <w:adjustRightInd/>
        <w:snapToGrid/>
        <w:spacing w:line="500" w:lineRule="exact"/>
        <w:ind w:firstLine="481"/>
        <w:textAlignment w:val="auto"/>
        <w:rPr>
          <w:rFonts w:hint="eastAsia" w:ascii="方正细等线简体" w:hAnsi="方正细等线简体" w:eastAsia="方正细等线简体" w:cs="方正细等线简体"/>
          <w:sz w:val="28"/>
          <w:szCs w:val="28"/>
          <w:u w:val="single"/>
          <w:lang w:val="en-US" w:eastAsia="zh-CN"/>
        </w:rPr>
      </w:pPr>
      <w:r>
        <w:rPr>
          <w:rFonts w:hint="eastAsia" w:ascii="方正细等线简体" w:hAnsi="方正细等线简体" w:eastAsia="方正细等线简体" w:cs="方正细等线简体"/>
          <w:sz w:val="28"/>
          <w:szCs w:val="28"/>
          <w:u w:val="single"/>
        </w:rPr>
        <w:t>2）乙方货物抵达</w:t>
      </w:r>
      <w:r>
        <w:rPr>
          <w:rFonts w:hint="eastAsia" w:ascii="方正细等线简体" w:hAnsi="方正细等线简体" w:eastAsia="方正细等线简体" w:cs="方正细等线简体"/>
          <w:color w:val="000000"/>
          <w:sz w:val="28"/>
          <w:szCs w:val="28"/>
          <w:u w:val="single"/>
          <w:lang w:eastAsia="zh-CN"/>
        </w:rPr>
        <w:t>甲方指定地点</w:t>
      </w:r>
      <w:r>
        <w:rPr>
          <w:rFonts w:hint="eastAsia" w:ascii="方正细等线简体" w:hAnsi="方正细等线简体" w:eastAsia="方正细等线简体" w:cs="方正细等线简体"/>
          <w:sz w:val="28"/>
          <w:szCs w:val="28"/>
          <w:u w:val="single"/>
        </w:rPr>
        <w:t>，</w:t>
      </w:r>
      <w:r>
        <w:rPr>
          <w:rFonts w:hint="eastAsia" w:ascii="方正细等线简体" w:hAnsi="方正细等线简体" w:eastAsia="方正细等线简体" w:cs="方正细等线简体"/>
          <w:sz w:val="28"/>
          <w:szCs w:val="28"/>
          <w:u w:val="single"/>
          <w:lang w:eastAsia="zh-CN"/>
        </w:rPr>
        <w:t>经</w:t>
      </w:r>
      <w:r>
        <w:rPr>
          <w:rFonts w:hint="eastAsia" w:ascii="方正细等线简体" w:hAnsi="方正细等线简体" w:eastAsia="方正细等线简体" w:cs="方正细等线简体"/>
          <w:sz w:val="28"/>
          <w:szCs w:val="28"/>
          <w:u w:val="single"/>
        </w:rPr>
        <w:t>甲方抽检</w:t>
      </w:r>
      <w:r>
        <w:rPr>
          <w:rFonts w:hint="eastAsia" w:ascii="方正细等线简体" w:hAnsi="方正细等线简体" w:eastAsia="方正细等线简体" w:cs="方正细等线简体"/>
          <w:sz w:val="28"/>
          <w:szCs w:val="28"/>
          <w:u w:val="single"/>
          <w:lang w:eastAsia="zh-CN"/>
        </w:rPr>
        <w:t>验收</w:t>
      </w:r>
      <w:r>
        <w:rPr>
          <w:rFonts w:hint="eastAsia" w:ascii="方正细等线简体" w:hAnsi="方正细等线简体" w:eastAsia="方正细等线简体" w:cs="方正细等线简体"/>
          <w:sz w:val="28"/>
          <w:szCs w:val="28"/>
          <w:u w:val="single"/>
        </w:rPr>
        <w:t>合格后</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rPr>
        <w:t>凭</w:t>
      </w:r>
      <w:r>
        <w:rPr>
          <w:rFonts w:hint="eastAsia" w:ascii="方正细等线简体" w:hAnsi="方正细等线简体" w:eastAsia="方正细等线简体" w:cs="方正细等线简体"/>
          <w:sz w:val="28"/>
          <w:szCs w:val="28"/>
          <w:u w:val="single"/>
          <w:lang w:val="en-US" w:eastAsia="zh-CN"/>
        </w:rPr>
        <w:t>13</w:t>
      </w:r>
      <w:r>
        <w:rPr>
          <w:rFonts w:hint="eastAsia" w:ascii="宋体" w:hAnsi="宋体" w:eastAsia="宋体" w:cs="宋体"/>
          <w:color w:val="000000" w:themeColor="text1"/>
          <w:sz w:val="28"/>
          <w:szCs w:val="28"/>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8"/>
          <w:szCs w:val="28"/>
          <w:u w:val="single"/>
        </w:rPr>
        <w:t>全额增值税专用发票报销</w:t>
      </w:r>
      <w:r>
        <w:rPr>
          <w:rFonts w:hint="eastAsia" w:ascii="方正细等线简体" w:hAnsi="方正细等线简体" w:eastAsia="方正细等线简体" w:cs="方正细等线简体"/>
          <w:sz w:val="28"/>
          <w:szCs w:val="28"/>
          <w:u w:val="single"/>
          <w:lang w:val="en-US" w:eastAsia="zh-CN"/>
        </w:rPr>
        <w:t>货</w:t>
      </w:r>
      <w:r>
        <w:rPr>
          <w:rFonts w:hint="eastAsia" w:ascii="方正细等线简体" w:hAnsi="方正细等线简体" w:eastAsia="方正细等线简体" w:cs="方正细等线简体"/>
          <w:sz w:val="28"/>
          <w:szCs w:val="28"/>
          <w:u w:val="single"/>
          <w:lang w:eastAsia="zh-CN"/>
        </w:rPr>
        <w:t>款</w:t>
      </w:r>
      <w:r>
        <w:rPr>
          <w:rFonts w:hint="eastAsia" w:ascii="方正细等线简体" w:hAnsi="方正细等线简体" w:eastAsia="方正细等线简体" w:cs="方正细等线简体"/>
          <w:sz w:val="28"/>
          <w:szCs w:val="28"/>
          <w:u w:val="single"/>
        </w:rPr>
        <w:t>。本发票是甲方向乙方支付货款时的唯一支付凭证</w:t>
      </w:r>
      <w:r>
        <w:rPr>
          <w:rFonts w:hint="eastAsia" w:ascii="方正细等线简体" w:hAnsi="方正细等线简体" w:eastAsia="方正细等线简体" w:cs="方正细等线简体"/>
          <w:sz w:val="28"/>
          <w:szCs w:val="28"/>
          <w:u w:val="single"/>
          <w:lang w:eastAsia="zh-CN"/>
        </w:rPr>
        <w:t>，</w:t>
      </w:r>
      <w:r>
        <w:rPr>
          <w:rFonts w:hint="eastAsia" w:ascii="方正细等线简体" w:hAnsi="方正细等线简体" w:eastAsia="方正细等线简体" w:cs="方正细等线简体"/>
          <w:sz w:val="28"/>
          <w:szCs w:val="28"/>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8"/>
          <w:szCs w:val="28"/>
          <w:u w:val="none"/>
          <w:lang w:val="en-US" w:eastAsia="zh-CN"/>
        </w:rPr>
        <w:t>。</w:t>
      </w:r>
    </w:p>
    <w:p w14:paraId="1B7F4BAB">
      <w:pPr>
        <w:keepNext w:val="0"/>
        <w:keepLines w:val="0"/>
        <w:pageBreakBefore w:val="0"/>
        <w:widowControl/>
        <w:kinsoku/>
        <w:wordWrap/>
        <w:overflowPunct/>
        <w:topLinePunct w:val="0"/>
        <w:autoSpaceDE w:val="0"/>
        <w:autoSpaceDN w:val="0"/>
        <w:bidi w:val="0"/>
        <w:adjustRightInd/>
        <w:snapToGrid/>
        <w:spacing w:after="120" w:afterAutospacing="0" w:line="500" w:lineRule="exact"/>
        <w:ind w:firstLine="562"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b/>
          <w:bCs/>
          <w:sz w:val="28"/>
          <w:szCs w:val="28"/>
          <w:lang w:val="en-US"/>
        </w:rPr>
        <w:t xml:space="preserve">4、申请人资格要求 </w:t>
      </w:r>
    </w:p>
    <w:p w14:paraId="58A625A3">
      <w:pPr>
        <w:keepNext w:val="0"/>
        <w:keepLines w:val="0"/>
        <w:pageBreakBefore w:val="0"/>
        <w:widowControl/>
        <w:kinsoku/>
        <w:wordWrap/>
        <w:overflowPunct/>
        <w:topLinePunct w:val="0"/>
        <w:autoSpaceDE w:val="0"/>
        <w:autoSpaceDN w:val="0"/>
        <w:bidi w:val="0"/>
        <w:adjustRightInd/>
        <w:snapToGrid/>
        <w:spacing w:beforeAutospacing="0"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68307466">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4.2 </w:t>
      </w:r>
      <w:r>
        <w:rPr>
          <w:rFonts w:hint="eastAsia" w:ascii="方正细等线简体" w:hAnsi="方正细等线简体" w:eastAsia="方正细等线简体" w:cs="方正细等线简体"/>
          <w:spacing w:val="10"/>
          <w:sz w:val="28"/>
          <w:szCs w:val="28"/>
        </w:rPr>
        <w:t>具</w:t>
      </w:r>
      <w:r>
        <w:rPr>
          <w:rFonts w:hint="eastAsia" w:ascii="方正细等线简体" w:hAnsi="方正细等线简体" w:eastAsia="方正细等线简体" w:cs="方正细等线简体"/>
          <w:sz w:val="28"/>
          <w:szCs w:val="28"/>
          <w:lang w:val="en-US"/>
        </w:rPr>
        <w:t>有独立承担民事责任的能力；</w:t>
      </w:r>
    </w:p>
    <w:p w14:paraId="5EF217AE">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4.3 具有良好的商业信誉；</w:t>
      </w:r>
    </w:p>
    <w:p w14:paraId="26142835">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4.4 具有本项目供应能力；</w:t>
      </w:r>
    </w:p>
    <w:p w14:paraId="4CFD946D">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rPr>
        <w:t>4.5 本次谈判不接受联合体申请</w:t>
      </w:r>
      <w:r>
        <w:rPr>
          <w:rFonts w:hint="eastAsia" w:ascii="方正细等线简体" w:hAnsi="方正细等线简体" w:eastAsia="方正细等线简体" w:cs="方正细等线简体"/>
          <w:sz w:val="28"/>
          <w:szCs w:val="28"/>
          <w:lang w:val="en-US" w:eastAsia="zh-CN"/>
        </w:rPr>
        <w:t>；</w:t>
      </w:r>
    </w:p>
    <w:p w14:paraId="5625755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eastAsia="zh-CN"/>
        </w:rPr>
      </w:pPr>
      <w:r>
        <w:rPr>
          <w:rFonts w:hint="eastAsia" w:ascii="方正细等线简体" w:hAnsi="方正细等线简体" w:eastAsia="方正细等线简体" w:cs="方正细等线简体"/>
          <w:sz w:val="28"/>
          <w:szCs w:val="28"/>
          <w:lang w:val="en-US" w:eastAsia="zh-CN"/>
        </w:rPr>
        <w:t>4.6 所提供材料需符合设计或试验室相关参数；</w:t>
      </w:r>
    </w:p>
    <w:p w14:paraId="2F5B9DA1">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4.7 投标人应在黔通公司投标时最新的《黔通公司工程项目物资合格供应商库》内。</w:t>
      </w:r>
    </w:p>
    <w:p w14:paraId="53ED516B">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jc w:val="both"/>
        <w:textAlignment w:val="auto"/>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8"/>
          <w:szCs w:val="28"/>
          <w:lang w:val="en-US"/>
          <w14:textFill>
            <w14:solidFill>
              <w14:schemeClr w14:val="tx1"/>
            </w14:solidFill>
          </w14:textFill>
        </w:rPr>
        <w:t>5、响应文件递交</w:t>
      </w:r>
    </w:p>
    <w:p w14:paraId="7D0A206A">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val="0"/>
          <w:bCs/>
          <w:sz w:val="28"/>
          <w:szCs w:val="28"/>
          <w:u w:val="single"/>
          <w:lang w:eastAsia="zh-CN"/>
        </w:rPr>
      </w:pPr>
      <w:r>
        <w:rPr>
          <w:rFonts w:hint="eastAsia" w:ascii="方正细等线简体" w:hAnsi="方正细等线简体" w:eastAsia="方正细等线简体" w:cs="方正细等线简体"/>
          <w:sz w:val="28"/>
          <w:szCs w:val="28"/>
          <w:lang w:val="en-US"/>
        </w:rPr>
        <w:t>5.1 响应文件递交截止时间：</w:t>
      </w:r>
      <w:r>
        <w:rPr>
          <w:rFonts w:hint="eastAsia" w:ascii="方正细等线简体" w:hAnsi="方正细等线简体" w:eastAsia="方正细等线简体" w:cs="方正细等线简体"/>
          <w:b/>
          <w:bCs/>
          <w:sz w:val="28"/>
          <w:szCs w:val="28"/>
          <w:highlight w:val="none"/>
          <w:u w:val="single"/>
          <w:lang w:val="en-US"/>
        </w:rPr>
        <w:t>20</w:t>
      </w:r>
      <w:r>
        <w:rPr>
          <w:rFonts w:hint="eastAsia" w:ascii="方正细等线简体" w:hAnsi="方正细等线简体" w:eastAsia="方正细等线简体" w:cs="方正细等线简体"/>
          <w:b/>
          <w:bCs/>
          <w:sz w:val="28"/>
          <w:szCs w:val="28"/>
          <w:highlight w:val="none"/>
          <w:u w:val="single"/>
          <w:lang w:val="en-US" w:eastAsia="zh-CN"/>
        </w:rPr>
        <w:t>26</w:t>
      </w:r>
      <w:r>
        <w:rPr>
          <w:rFonts w:hint="eastAsia" w:ascii="方正细等线简体" w:hAnsi="方正细等线简体" w:eastAsia="方正细等线简体" w:cs="方正细等线简体"/>
          <w:b/>
          <w:bCs/>
          <w:sz w:val="28"/>
          <w:szCs w:val="28"/>
          <w:highlight w:val="none"/>
          <w:u w:val="single"/>
          <w:lang w:val="en-US"/>
        </w:rPr>
        <w:t>年</w:t>
      </w:r>
      <w:r>
        <w:rPr>
          <w:rFonts w:hint="eastAsia" w:ascii="方正细等线简体" w:hAnsi="方正细等线简体" w:eastAsia="方正细等线简体" w:cs="方正细等线简体"/>
          <w:b/>
          <w:bCs/>
          <w:sz w:val="28"/>
          <w:szCs w:val="28"/>
          <w:highlight w:val="none"/>
          <w:u w:val="single"/>
          <w:lang w:val="en-US" w:eastAsia="zh-CN"/>
        </w:rPr>
        <w:t>07</w:t>
      </w:r>
      <w:r>
        <w:rPr>
          <w:rFonts w:hint="eastAsia" w:ascii="方正细等线简体" w:hAnsi="方正细等线简体" w:eastAsia="方正细等线简体" w:cs="方正细等线简体"/>
          <w:b/>
          <w:bCs/>
          <w:sz w:val="28"/>
          <w:szCs w:val="28"/>
          <w:highlight w:val="none"/>
          <w:u w:val="single"/>
          <w:lang w:val="en-US"/>
        </w:rPr>
        <w:t>月</w:t>
      </w:r>
      <w:r>
        <w:rPr>
          <w:rFonts w:hint="eastAsia" w:ascii="方正细等线简体" w:hAnsi="方正细等线简体" w:eastAsia="方正细等线简体" w:cs="方正细等线简体"/>
          <w:b/>
          <w:bCs/>
          <w:sz w:val="28"/>
          <w:szCs w:val="28"/>
          <w:highlight w:val="none"/>
          <w:u w:val="single"/>
          <w:lang w:val="en-US" w:eastAsia="zh-CN"/>
        </w:rPr>
        <w:t>24日14时30分</w:t>
      </w:r>
      <w:r>
        <w:rPr>
          <w:rFonts w:hint="eastAsia" w:ascii="方正细等线简体" w:hAnsi="方正细等线简体" w:eastAsia="方正细等线简体" w:cs="方正细等线简体"/>
          <w:sz w:val="28"/>
          <w:szCs w:val="28"/>
          <w:lang w:val="en-US"/>
        </w:rPr>
        <w:t>，投交地址：</w:t>
      </w:r>
      <w:r>
        <w:rPr>
          <w:rFonts w:hint="eastAsia" w:ascii="方正细等线简体" w:hAnsi="方正细等线简体" w:eastAsia="方正细等线简体" w:cs="方正细等线简体"/>
          <w:b w:val="0"/>
          <w:bCs/>
          <w:sz w:val="28"/>
          <w:szCs w:val="28"/>
          <w:u w:val="single"/>
          <w:lang w:val="en-US" w:eastAsia="zh-CN"/>
        </w:rPr>
        <w:t>贵阳养护总站（观山湖西收费站办公楼1楼）</w:t>
      </w:r>
      <w:r>
        <w:rPr>
          <w:rFonts w:hint="eastAsia" w:ascii="方正细等线简体" w:hAnsi="方正细等线简体" w:eastAsia="方正细等线简体" w:cs="方正细等线简体"/>
          <w:b w:val="0"/>
          <w:bCs/>
          <w:sz w:val="28"/>
          <w:szCs w:val="28"/>
          <w:u w:val="none"/>
          <w:lang w:eastAsia="zh-CN"/>
        </w:rPr>
        <w:t>。</w:t>
      </w:r>
    </w:p>
    <w:p w14:paraId="14299F0C">
      <w:pPr>
        <w:keepNext w:val="0"/>
        <w:keepLines w:val="0"/>
        <w:pageBreakBefore w:val="0"/>
        <w:widowControl/>
        <w:kinsoku/>
        <w:wordWrap/>
        <w:overflowPunct/>
        <w:topLinePunct w:val="0"/>
        <w:autoSpaceDE w:val="0"/>
        <w:autoSpaceDN w:val="0"/>
        <w:bidi w:val="0"/>
        <w:adjustRightInd/>
        <w:snapToGrid/>
        <w:spacing w:after="240" w:line="500" w:lineRule="exact"/>
        <w:ind w:firstLine="560" w:firstLineChars="200"/>
        <w:jc w:val="both"/>
        <w:textAlignment w:val="auto"/>
        <w:rPr>
          <w:rFonts w:hint="eastAsia" w:ascii="方正细等线简体" w:hAnsi="方正细等线简体" w:eastAsia="方正细等线简体" w:cs="方正细等线简体"/>
          <w:b/>
          <w:bCs/>
          <w:sz w:val="28"/>
          <w:szCs w:val="28"/>
          <w:lang w:val="en-US"/>
        </w:rPr>
      </w:pPr>
      <w:r>
        <w:rPr>
          <w:rFonts w:hint="eastAsia" w:ascii="方正细等线简体" w:hAnsi="方正细等线简体" w:eastAsia="方正细等线简体" w:cs="方正细等线简体"/>
          <w:sz w:val="28"/>
          <w:szCs w:val="28"/>
          <w:lang w:val="en-US"/>
        </w:rPr>
        <w:t>5.2 逾期送达的或者未送达指定地点的响应文件，</w:t>
      </w:r>
      <w:r>
        <w:rPr>
          <w:rFonts w:hint="eastAsia" w:ascii="方正细等线简体" w:hAnsi="方正细等线简体" w:eastAsia="方正细等线简体" w:cs="方正细等线简体"/>
          <w:sz w:val="28"/>
          <w:szCs w:val="28"/>
          <w:lang w:val="en-US" w:eastAsia="zh-CN"/>
        </w:rPr>
        <w:t>采购</w:t>
      </w:r>
      <w:r>
        <w:rPr>
          <w:rFonts w:hint="eastAsia" w:ascii="方正细等线简体" w:hAnsi="方正细等线简体" w:eastAsia="方正细等线简体" w:cs="方正细等线简体"/>
          <w:sz w:val="28"/>
          <w:szCs w:val="28"/>
          <w:lang w:val="en-US"/>
        </w:rPr>
        <w:t>人不予受理。</w:t>
      </w:r>
    </w:p>
    <w:p w14:paraId="106743B1">
      <w:pPr>
        <w:keepNext w:val="0"/>
        <w:keepLines w:val="0"/>
        <w:pageBreakBefore w:val="0"/>
        <w:widowControl/>
        <w:kinsoku/>
        <w:wordWrap/>
        <w:overflowPunct/>
        <w:topLinePunct w:val="0"/>
        <w:autoSpaceDE w:val="0"/>
        <w:autoSpaceDN w:val="0"/>
        <w:bidi w:val="0"/>
        <w:adjustRightInd/>
        <w:snapToGrid/>
        <w:spacing w:after="240" w:line="500" w:lineRule="exact"/>
        <w:ind w:firstLine="562" w:firstLineChars="2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b/>
          <w:bCs/>
          <w:sz w:val="28"/>
          <w:szCs w:val="28"/>
          <w:lang w:val="en-US"/>
        </w:rPr>
        <w:t>6、联系方式</w:t>
      </w:r>
    </w:p>
    <w:p w14:paraId="1D888719">
      <w:pPr>
        <w:keepNext w:val="0"/>
        <w:keepLines w:val="0"/>
        <w:pageBreakBefore w:val="0"/>
        <w:widowControl/>
        <w:kinsoku/>
        <w:wordWrap/>
        <w:overflowPunct/>
        <w:topLinePunct w:val="0"/>
        <w:autoSpaceDE w:val="0"/>
        <w:autoSpaceDN w:val="0"/>
        <w:bidi w:val="0"/>
        <w:adjustRightInd/>
        <w:snapToGrid/>
        <w:spacing w:after="240" w:line="500" w:lineRule="exact"/>
        <w:ind w:left="1476" w:leftChars="218" w:hanging="996" w:hangingChars="356"/>
        <w:textAlignment w:val="auto"/>
        <w:rPr>
          <w:rFonts w:hint="eastAsia" w:ascii="方正细等线简体" w:hAnsi="方正细等线简体" w:eastAsia="方正细等线简体" w:cs="方正细等线简体"/>
          <w:sz w:val="28"/>
          <w:szCs w:val="28"/>
          <w:u w:val="none"/>
          <w:lang w:val="en-US"/>
        </w:rPr>
      </w:pPr>
      <w:r>
        <w:rPr>
          <w:rFonts w:hint="eastAsia" w:ascii="方正细等线简体" w:hAnsi="方正细等线简体" w:eastAsia="方正细等线简体" w:cs="方正细等线简体"/>
          <w:sz w:val="28"/>
          <w:szCs w:val="28"/>
          <w:lang w:val="en-US"/>
        </w:rPr>
        <w:t>购买方:</w:t>
      </w:r>
      <w:r>
        <w:rPr>
          <w:rFonts w:hint="eastAsia" w:ascii="方正细等线简体" w:hAnsi="方正细等线简体" w:eastAsia="方正细等线简体" w:cs="方正细等线简体"/>
          <w:b w:val="0"/>
          <w:bCs/>
          <w:sz w:val="28"/>
          <w:szCs w:val="28"/>
          <w:u w:val="single"/>
          <w:lang w:val="en-US" w:eastAsia="zh-CN"/>
        </w:rPr>
        <w:t>贵州高速黔通建设工程有限公司贵阳养护总站</w:t>
      </w:r>
      <w:r>
        <w:rPr>
          <w:rFonts w:hint="eastAsia" w:ascii="方正细等线简体" w:hAnsi="方正细等线简体" w:eastAsia="方正细等线简体" w:cs="方正细等线简体"/>
          <w:b w:val="0"/>
          <w:bCs/>
          <w:sz w:val="28"/>
          <w:szCs w:val="28"/>
          <w:u w:val="none"/>
          <w:lang w:val="en-US" w:eastAsia="zh-CN"/>
        </w:rPr>
        <w:t xml:space="preserve">                 </w:t>
      </w:r>
      <w:r>
        <w:rPr>
          <w:rFonts w:hint="eastAsia" w:ascii="方正细等线简体" w:hAnsi="方正细等线简体" w:eastAsia="方正细等线简体" w:cs="方正细等线简体"/>
          <w:sz w:val="28"/>
          <w:szCs w:val="28"/>
          <w:u w:val="none"/>
          <w:lang w:val="en-US"/>
        </w:rPr>
        <w:t xml:space="preserve"> </w:t>
      </w:r>
    </w:p>
    <w:p w14:paraId="495AA80D">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default" w:ascii="方正细等线简体" w:hAnsi="方正细等线简体" w:eastAsia="方正细等线简体" w:cs="方正细等线简体"/>
          <w:spacing w:val="-5"/>
          <w:sz w:val="28"/>
          <w:szCs w:val="28"/>
          <w:lang w:val="en-US"/>
        </w:rPr>
      </w:pPr>
      <w:r>
        <w:rPr>
          <w:rFonts w:hint="eastAsia" w:ascii="方正细等线简体" w:hAnsi="方正细等线简体" w:eastAsia="方正细等线简体" w:cs="方正细等线简体"/>
          <w:sz w:val="28"/>
          <w:szCs w:val="28"/>
          <w:lang w:val="en-US"/>
        </w:rPr>
        <w:t>地  址:</w:t>
      </w:r>
      <w:r>
        <w:rPr>
          <w:rFonts w:hint="eastAsia" w:ascii="方正细等线简体" w:hAnsi="方正细等线简体" w:eastAsia="方正细等线简体" w:cs="方正细等线简体"/>
          <w:sz w:val="28"/>
          <w:szCs w:val="28"/>
          <w:u w:val="non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观山湖西收费站办公楼1楼</w:t>
      </w:r>
    </w:p>
    <w:p w14:paraId="11C5526F">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联系人:</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武   工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u w:val="single"/>
          <w:lang w:val="en-US" w:eastAsia="zh-CN"/>
        </w:rPr>
        <w:t xml:space="preserve"> </w:t>
      </w:r>
    </w:p>
    <w:p w14:paraId="7CB5EAD2">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478" w:firstLineChars="171"/>
        <w:textAlignment w:val="auto"/>
        <w:rPr>
          <w:rFonts w:hint="eastAsia" w:ascii="方正细等线简体" w:hAnsi="方正细等线简体" w:eastAsia="方正细等线简体" w:cs="方正细等线简体"/>
          <w:sz w:val="28"/>
          <w:szCs w:val="28"/>
          <w:u w:val="single"/>
          <w:lang w:val="en-US"/>
        </w:rPr>
      </w:pPr>
      <w:r>
        <w:rPr>
          <w:rFonts w:hint="eastAsia" w:ascii="方正细等线简体" w:hAnsi="方正细等线简体" w:eastAsia="方正细等线简体" w:cs="方正细等线简体"/>
          <w:sz w:val="28"/>
          <w:szCs w:val="28"/>
          <w:lang w:val="en-US"/>
        </w:rPr>
        <w:t>电  话:</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u w:val="single"/>
          <w:lang w:val="en-US" w:eastAsia="zh-CN"/>
        </w:rPr>
        <w:t xml:space="preserve">      </w:t>
      </w:r>
      <w:r>
        <w:rPr>
          <w:rFonts w:hint="eastAsia" w:cs="仿宋" w:asciiTheme="majorEastAsia" w:hAnsiTheme="majorEastAsia" w:eastAsiaTheme="majorEastAsia"/>
          <w:sz w:val="28"/>
          <w:szCs w:val="28"/>
          <w:u w:val="single"/>
          <w:lang w:val="en-US" w:eastAsia="zh-CN"/>
        </w:rPr>
        <w:t xml:space="preserve"> </w:t>
      </w:r>
      <w:r>
        <w:rPr>
          <w:rFonts w:hint="eastAsia" w:ascii="方正细等线简体" w:hAnsi="方正细等线简体" w:eastAsia="方正细等线简体" w:cs="方正细等线简体"/>
          <w:b w:val="0"/>
          <w:bCs/>
          <w:sz w:val="28"/>
          <w:szCs w:val="28"/>
          <w:u w:val="single"/>
          <w:lang w:val="en-US" w:eastAsia="zh-CN"/>
        </w:rPr>
        <w:t xml:space="preserve">15286072718 </w:t>
      </w:r>
      <w:r>
        <w:rPr>
          <w:rFonts w:hint="eastAsia" w:ascii="方正细等线简体" w:hAnsi="方正细等线简体" w:eastAsia="方正细等线简体" w:cs="方正细等线简体"/>
          <w:sz w:val="28"/>
          <w:szCs w:val="28"/>
          <w:u w:val="single"/>
          <w:lang w:val="en-US" w:eastAsia="zh-CN"/>
        </w:rPr>
        <w:t xml:space="preserve">    </w:t>
      </w:r>
    </w:p>
    <w:p w14:paraId="01823ED3">
      <w:pPr>
        <w:keepNext w:val="0"/>
        <w:keepLines w:val="0"/>
        <w:pageBreakBefore w:val="0"/>
        <w:widowControl/>
        <w:kinsoku/>
        <w:wordWrap/>
        <w:overflowPunct/>
        <w:topLinePunct w:val="0"/>
        <w:autoSpaceDE w:val="0"/>
        <w:autoSpaceDN w:val="0"/>
        <w:bidi w:val="0"/>
        <w:adjustRightInd/>
        <w:snapToGrid/>
        <w:spacing w:after="240" w:line="500" w:lineRule="exact"/>
        <w:ind w:left="322" w:leftChars="19" w:hanging="280" w:hangingChars="100"/>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F5C9E94">
      <w:pPr>
        <w:keepNext w:val="0"/>
        <w:keepLines w:val="0"/>
        <w:pageBreakBefore w:val="0"/>
        <w:widowControl/>
        <w:kinsoku/>
        <w:wordWrap/>
        <w:overflowPunct/>
        <w:topLinePunct w:val="0"/>
        <w:autoSpaceDE w:val="0"/>
        <w:autoSpaceDN w:val="0"/>
        <w:bidi w:val="0"/>
        <w:adjustRightInd/>
        <w:snapToGrid/>
        <w:spacing w:after="240" w:line="500" w:lineRule="exact"/>
        <w:jc w:val="both"/>
        <w:textAlignment w:val="auto"/>
        <w:rPr>
          <w:rFonts w:hint="eastAsia" w:ascii="方正细等线简体" w:hAnsi="方正细等线简体" w:eastAsia="方正细等线简体" w:cs="方正细等线简体"/>
          <w:sz w:val="28"/>
          <w:szCs w:val="28"/>
          <w:lang w:val="en-US"/>
        </w:rPr>
      </w:pPr>
    </w:p>
    <w:p w14:paraId="52738CCA">
      <w:pPr>
        <w:keepNext w:val="0"/>
        <w:keepLines w:val="0"/>
        <w:pageBreakBefore w:val="0"/>
        <w:widowControl/>
        <w:kinsoku/>
        <w:wordWrap/>
        <w:overflowPunct/>
        <w:topLinePunct w:val="0"/>
        <w:autoSpaceDE w:val="0"/>
        <w:autoSpaceDN w:val="0"/>
        <w:bidi w:val="0"/>
        <w:adjustRightInd/>
        <w:snapToGrid/>
        <w:spacing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贵州高速黔通建设工程有限公司</w:t>
      </w:r>
    </w:p>
    <w:p w14:paraId="6F9DE9D4">
      <w:pPr>
        <w:keepNext w:val="0"/>
        <w:keepLines w:val="0"/>
        <w:pageBreakBefore w:val="0"/>
        <w:widowControl/>
        <w:kinsoku/>
        <w:wordWrap/>
        <w:overflowPunct/>
        <w:topLinePunct w:val="0"/>
        <w:autoSpaceDE w:val="0"/>
        <w:autoSpaceDN w:val="0"/>
        <w:bidi w:val="0"/>
        <w:adjustRightInd/>
        <w:snapToGrid/>
        <w:spacing w:beforeAutospacing="0" w:afterAutospacing="0" w:line="500" w:lineRule="exact"/>
        <w:ind w:left="3491" w:leftChars="19" w:hanging="3449" w:hangingChars="1232"/>
        <w:jc w:val="center"/>
        <w:textAlignment w:val="auto"/>
        <w:rPr>
          <w:rFonts w:hint="eastAsia" w:ascii="方正细等线简体" w:hAnsi="方正细等线简体" w:eastAsia="方正细等线简体" w:cs="方正细等线简体"/>
          <w:b w:val="0"/>
          <w:bCs/>
          <w:sz w:val="28"/>
          <w:szCs w:val="28"/>
          <w:u w:val="none"/>
          <w:lang w:val="en-US" w:eastAsia="zh-CN"/>
        </w:rPr>
      </w:pPr>
      <w:r>
        <w:rPr>
          <w:rFonts w:hint="eastAsia" w:ascii="方正细等线简体" w:hAnsi="方正细等线简体" w:eastAsia="方正细等线简体" w:cs="方正细等线简体"/>
          <w:b w:val="0"/>
          <w:bCs/>
          <w:sz w:val="28"/>
          <w:szCs w:val="28"/>
          <w:u w:val="none"/>
          <w:lang w:val="en-US" w:eastAsia="zh-CN"/>
        </w:rPr>
        <w:t xml:space="preserve">                        贵阳养护总站</w:t>
      </w:r>
    </w:p>
    <w:p w14:paraId="7A6C5822">
      <w:pPr>
        <w:keepNext w:val="0"/>
        <w:keepLines w:val="0"/>
        <w:pageBreakBefore w:val="0"/>
        <w:widowControl/>
        <w:kinsoku/>
        <w:wordWrap/>
        <w:overflowPunct/>
        <w:topLinePunct w:val="0"/>
        <w:autoSpaceDE w:val="0"/>
        <w:autoSpaceDN w:val="0"/>
        <w:bidi w:val="0"/>
        <w:adjustRightInd/>
        <w:snapToGrid/>
        <w:spacing w:beforeAutospacing="0" w:after="240" w:line="500" w:lineRule="exact"/>
        <w:ind w:left="322" w:leftChars="19" w:hanging="280" w:hangingChars="100"/>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r>
        <w:rPr>
          <w:rFonts w:hint="eastAsia" w:ascii="方正细等线简体" w:hAnsi="方正细等线简体" w:eastAsia="方正细等线简体" w:cs="方正细等线简体"/>
          <w:sz w:val="28"/>
          <w:szCs w:val="28"/>
          <w:highlight w:val="none"/>
          <w:lang w:val="en-US"/>
        </w:rPr>
        <w:t xml:space="preserve">  </w:t>
      </w:r>
      <w:r>
        <w:rPr>
          <w:rFonts w:hint="eastAsia" w:ascii="方正细等线简体" w:hAnsi="方正细等线简体" w:eastAsia="方正细等线简体" w:cs="方正细等线简体"/>
          <w:sz w:val="28"/>
          <w:szCs w:val="28"/>
          <w:highlight w:val="none"/>
          <w:lang w:val="en-US" w:eastAsia="zh-CN"/>
        </w:rPr>
        <w:t xml:space="preserve">  </w:t>
      </w:r>
      <w:r>
        <w:rPr>
          <w:rFonts w:hint="eastAsia" w:ascii="方正细等线简体" w:hAnsi="方正细等线简体" w:eastAsia="方正细等线简体" w:cs="方正细等线简体"/>
          <w:sz w:val="28"/>
          <w:szCs w:val="28"/>
          <w:highlight w:val="none"/>
          <w:lang w:val="en-US"/>
        </w:rPr>
        <w:t>20</w:t>
      </w:r>
      <w:r>
        <w:rPr>
          <w:rFonts w:hint="eastAsia" w:ascii="方正细等线简体" w:hAnsi="方正细等线简体" w:eastAsia="方正细等线简体" w:cs="方正细等线简体"/>
          <w:sz w:val="28"/>
          <w:szCs w:val="28"/>
          <w:highlight w:val="none"/>
          <w:lang w:val="en-US" w:eastAsia="zh-CN"/>
        </w:rPr>
        <w:t>26</w:t>
      </w:r>
      <w:r>
        <w:rPr>
          <w:rFonts w:hint="eastAsia" w:ascii="方正细等线简体" w:hAnsi="方正细等线简体" w:eastAsia="方正细等线简体" w:cs="方正细等线简体"/>
          <w:sz w:val="28"/>
          <w:szCs w:val="28"/>
          <w:highlight w:val="none"/>
          <w:lang w:val="en-US"/>
        </w:rPr>
        <w:t>年</w:t>
      </w:r>
      <w:r>
        <w:rPr>
          <w:rFonts w:hint="eastAsia" w:ascii="方正细等线简体" w:hAnsi="方正细等线简体" w:eastAsia="方正细等线简体" w:cs="方正细等线简体"/>
          <w:sz w:val="28"/>
          <w:szCs w:val="28"/>
          <w:highlight w:val="none"/>
          <w:lang w:val="en-US" w:eastAsia="zh-CN"/>
        </w:rPr>
        <w:t>07</w:t>
      </w:r>
      <w:r>
        <w:rPr>
          <w:rFonts w:hint="eastAsia" w:ascii="方正细等线简体" w:hAnsi="方正细等线简体" w:eastAsia="方正细等线简体" w:cs="方正细等线简体"/>
          <w:sz w:val="28"/>
          <w:szCs w:val="28"/>
          <w:highlight w:val="none"/>
          <w:lang w:val="en-US"/>
        </w:rPr>
        <w:t>月</w:t>
      </w:r>
      <w:r>
        <w:rPr>
          <w:rFonts w:hint="eastAsia" w:ascii="方正细等线简体" w:hAnsi="方正细等线简体" w:eastAsia="方正细等线简体" w:cs="方正细等线简体"/>
          <w:sz w:val="28"/>
          <w:szCs w:val="28"/>
          <w:highlight w:val="none"/>
          <w:lang w:val="en-US" w:eastAsia="zh-CN"/>
        </w:rPr>
        <w:t>21</w:t>
      </w:r>
      <w:r>
        <w:rPr>
          <w:rFonts w:hint="eastAsia" w:ascii="方正细等线简体" w:hAnsi="方正细等线简体" w:eastAsia="方正细等线简体" w:cs="方正细等线简体"/>
          <w:sz w:val="28"/>
          <w:szCs w:val="28"/>
          <w:highlight w:val="none"/>
          <w:lang w:val="en-US"/>
        </w:rPr>
        <w:t>日</w:t>
      </w:r>
      <w:r>
        <w:rPr>
          <w:rFonts w:hint="eastAsia" w:ascii="方正细等线简体" w:hAnsi="方正细等线简体" w:eastAsia="方正细等线简体" w:cs="方正细等线简体"/>
          <w:sz w:val="28"/>
          <w:szCs w:val="28"/>
          <w:lang w:val="en-US"/>
        </w:rPr>
        <w:t xml:space="preserve">  </w:t>
      </w:r>
    </w:p>
    <w:p w14:paraId="51EB9912">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2B5DEB1B">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F8350D7">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p>
    <w:p w14:paraId="5CC3304F">
      <w:pPr>
        <w:widowControl/>
        <w:spacing w:after="240"/>
        <w:ind w:left="322" w:leftChars="19" w:hanging="280" w:hangingChars="100"/>
        <w:jc w:val="center"/>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56FDD1A3">
      <w:pPr>
        <w:spacing w:before="58"/>
        <w:ind w:right="188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sz w:val="28"/>
          <w:szCs w:val="28"/>
          <w:lang w:val="en-US"/>
        </w:rPr>
        <w:t xml:space="preserve">  </w:t>
      </w:r>
      <w:bookmarkStart w:id="0" w:name="_GoBack"/>
      <w:bookmarkEnd w:id="0"/>
    </w:p>
    <w:sectPr>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8A9409C"/>
    <w:rsid w:val="09DA7C5D"/>
    <w:rsid w:val="0A817BCD"/>
    <w:rsid w:val="0D160430"/>
    <w:rsid w:val="0EDF2C71"/>
    <w:rsid w:val="0FF27310"/>
    <w:rsid w:val="11150F9A"/>
    <w:rsid w:val="111559BB"/>
    <w:rsid w:val="11904EE0"/>
    <w:rsid w:val="139E3033"/>
    <w:rsid w:val="13D67BDF"/>
    <w:rsid w:val="14025B64"/>
    <w:rsid w:val="14165EB9"/>
    <w:rsid w:val="160B1640"/>
    <w:rsid w:val="1652219B"/>
    <w:rsid w:val="173253C1"/>
    <w:rsid w:val="185A23C8"/>
    <w:rsid w:val="19564A9A"/>
    <w:rsid w:val="19F65454"/>
    <w:rsid w:val="1A846A10"/>
    <w:rsid w:val="1BBE2F3B"/>
    <w:rsid w:val="1CAC0E41"/>
    <w:rsid w:val="1E0509F6"/>
    <w:rsid w:val="1F6C2AD5"/>
    <w:rsid w:val="1FB43D8C"/>
    <w:rsid w:val="20EB2E41"/>
    <w:rsid w:val="21E6458E"/>
    <w:rsid w:val="22E86597"/>
    <w:rsid w:val="234766B6"/>
    <w:rsid w:val="23D64892"/>
    <w:rsid w:val="249C3453"/>
    <w:rsid w:val="260158AC"/>
    <w:rsid w:val="27FB21B9"/>
    <w:rsid w:val="28541DAC"/>
    <w:rsid w:val="288B4C90"/>
    <w:rsid w:val="28CD0773"/>
    <w:rsid w:val="2B4753C7"/>
    <w:rsid w:val="2BCD7D51"/>
    <w:rsid w:val="2F91296A"/>
    <w:rsid w:val="32984D6D"/>
    <w:rsid w:val="3316116C"/>
    <w:rsid w:val="331E5656"/>
    <w:rsid w:val="35842F40"/>
    <w:rsid w:val="35D916BB"/>
    <w:rsid w:val="35EF5721"/>
    <w:rsid w:val="372431A9"/>
    <w:rsid w:val="375C1D94"/>
    <w:rsid w:val="38B7004D"/>
    <w:rsid w:val="39232473"/>
    <w:rsid w:val="3A46388D"/>
    <w:rsid w:val="3AA52853"/>
    <w:rsid w:val="3AAD3AE0"/>
    <w:rsid w:val="3D493AB7"/>
    <w:rsid w:val="3D9B7F3D"/>
    <w:rsid w:val="3F483E7A"/>
    <w:rsid w:val="40ED6B26"/>
    <w:rsid w:val="42530910"/>
    <w:rsid w:val="42DF7133"/>
    <w:rsid w:val="444D64E0"/>
    <w:rsid w:val="45655EC3"/>
    <w:rsid w:val="461C2941"/>
    <w:rsid w:val="496F4E07"/>
    <w:rsid w:val="4A8F5880"/>
    <w:rsid w:val="4C576E96"/>
    <w:rsid w:val="4CCE79E7"/>
    <w:rsid w:val="4D7D66E2"/>
    <w:rsid w:val="4E6323B1"/>
    <w:rsid w:val="4F7A3E56"/>
    <w:rsid w:val="50C14DF4"/>
    <w:rsid w:val="51246DFA"/>
    <w:rsid w:val="51634335"/>
    <w:rsid w:val="521C02F9"/>
    <w:rsid w:val="53203783"/>
    <w:rsid w:val="53ED7530"/>
    <w:rsid w:val="53FF655F"/>
    <w:rsid w:val="548C19E4"/>
    <w:rsid w:val="557C54F7"/>
    <w:rsid w:val="575C2057"/>
    <w:rsid w:val="57C2639A"/>
    <w:rsid w:val="57D6261A"/>
    <w:rsid w:val="58035493"/>
    <w:rsid w:val="599E665F"/>
    <w:rsid w:val="5A2E1258"/>
    <w:rsid w:val="5A9D30EE"/>
    <w:rsid w:val="5B7E238B"/>
    <w:rsid w:val="5C5F069B"/>
    <w:rsid w:val="5C7004C7"/>
    <w:rsid w:val="5EA07A3E"/>
    <w:rsid w:val="5F8C42AC"/>
    <w:rsid w:val="5F9E4C75"/>
    <w:rsid w:val="60E64E61"/>
    <w:rsid w:val="62963822"/>
    <w:rsid w:val="6323089B"/>
    <w:rsid w:val="63895709"/>
    <w:rsid w:val="64481875"/>
    <w:rsid w:val="64CF0A34"/>
    <w:rsid w:val="65CC39A5"/>
    <w:rsid w:val="689E24F1"/>
    <w:rsid w:val="6A853FEF"/>
    <w:rsid w:val="6ADC1442"/>
    <w:rsid w:val="6B032893"/>
    <w:rsid w:val="6B0C0E89"/>
    <w:rsid w:val="6C2022ED"/>
    <w:rsid w:val="6C586E75"/>
    <w:rsid w:val="6C860354"/>
    <w:rsid w:val="6C8C56F6"/>
    <w:rsid w:val="6DDB17B3"/>
    <w:rsid w:val="6E4B1D30"/>
    <w:rsid w:val="6E5F098F"/>
    <w:rsid w:val="70707D6D"/>
    <w:rsid w:val="712358FE"/>
    <w:rsid w:val="72C919B7"/>
    <w:rsid w:val="73AD4730"/>
    <w:rsid w:val="73C908F6"/>
    <w:rsid w:val="73E05576"/>
    <w:rsid w:val="764B0235"/>
    <w:rsid w:val="76B212DB"/>
    <w:rsid w:val="79D54323"/>
    <w:rsid w:val="7C97708C"/>
    <w:rsid w:val="7CAF54D2"/>
    <w:rsid w:val="7CD22819"/>
    <w:rsid w:val="7D3D55CB"/>
    <w:rsid w:val="7E8C26E9"/>
    <w:rsid w:val="7ED87BB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4</Pages>
  <Words>3962</Words>
  <Characters>4396</Characters>
  <Lines>45</Lines>
  <Paragraphs>12</Paragraphs>
  <TotalTime>43</TotalTime>
  <ScaleCrop>false</ScaleCrop>
  <LinksUpToDate>false</LinksUpToDate>
  <CharactersWithSpaces>5203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2026-06-10T08:10:00Z</cp:lastPrinted>
  <dcterms:modified xsi:type="dcterms:W3CDTF">2026-07-21T07:04:27Z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2052-12.1.0.26895</vt:lpwstr>
  </property>
  <property fmtid="{D5CDD505-2E9C-101B-9397-08002B2CF9AE}" pid="6" name="ICV">
    <vt:lpwstr>2D1654302A12415E9CF804A18CB3AB3C_13</vt:lpwstr>
  </property>
  <property fmtid="{D5CDD505-2E9C-101B-9397-08002B2CF9AE}" pid="7" name="KSOTemplateDocerSaveRecord">
    <vt:lpwstr>eyJoZGlkIjoiYzgzMTVjMmFlMTBjNDJkNTI1YmM1YTYzNjA0YTg3MGIiLCJ1c2VySWQiOiI2MTI3NzQwNTEifQ==</vt:lpwstr>
  </property>
</Properties>
</file>