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E5F3E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国产化数据库采购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现按采购文件及贵州省公路建设养护集团有限公司非工程项目类货物服务采购管理办法规定、2025年11月24日评审情况，对</w:t>
      </w:r>
      <w:r>
        <w:rPr>
          <w:rFonts w:hint="eastAsia" w:ascii="仿宋" w:hAnsi="仿宋" w:eastAsia="仿宋" w:cs="仿宋"/>
          <w:sz w:val="28"/>
          <w:szCs w:val="28"/>
          <w:u w:val="single"/>
          <w:lang w:val="en-US" w:eastAsia="zh-CN"/>
        </w:rPr>
        <w:t>贵州省公路建设养护集团有限公司国产化数据库采购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bookmarkStart w:id="0" w:name="_GoBack"/>
            <w:r>
              <w:rPr>
                <w:rFonts w:hint="eastAsia" w:ascii="仿宋" w:hAnsi="仿宋" w:eastAsia="仿宋" w:cs="仿宋"/>
                <w:sz w:val="28"/>
                <w:szCs w:val="28"/>
                <w:u w:val="none"/>
                <w:lang w:val="en-US" w:eastAsia="zh-CN"/>
              </w:rPr>
              <w:t>贵州视宇智能科技有限公司</w:t>
            </w:r>
            <w:bookmarkEnd w:id="0"/>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174000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贵州诚为本科技有限公司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177560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贵州华智达科技有限公司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179260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公示时间：2025年11月26日至2025年11月28日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04D72F7"/>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434</Words>
  <Characters>495</Characters>
  <Lines>0</Lines>
  <Paragraphs>0</Paragraphs>
  <TotalTime>1</TotalTime>
  <ScaleCrop>false</ScaleCrop>
  <LinksUpToDate>false</LinksUpToDate>
  <CharactersWithSpaces>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2025-11-24T07:40:39Z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