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0D35DE">
      <w:pPr>
        <w:keepNext w:val="0"/>
        <w:keepLines w:val="0"/>
        <w:pageBreakBefore w:val="0"/>
        <w:kinsoku/>
        <w:wordWrap/>
        <w:overflowPunct/>
        <w:topLinePunct w:val="0"/>
        <w:autoSpaceDE w:val="0"/>
        <w:autoSpaceDN w:val="0"/>
        <w:bidi w:val="0"/>
        <w:adjustRightInd/>
        <w:snapToGrid/>
        <w:spacing w:before="201" w:afterAutospacing="0" w:line="340" w:lineRule="exact"/>
        <w:ind w:right="1002"/>
        <w:jc w:val="both"/>
        <w:textAlignment w:val="auto"/>
        <w:rPr>
          <w:rFonts w:hint="eastAsia" w:ascii="方正细等线简体" w:hAnsi="方正细等线简体" w:eastAsia="方正细等线简体" w:cs="方正细等线简体"/>
          <w:b/>
          <w:sz w:val="32"/>
          <w:szCs w:val="28"/>
        </w:rPr>
      </w:pPr>
    </w:p>
    <w:p w14:paraId="455FA72B">
      <w:pPr>
        <w:pStyle w:val="5"/>
        <w:tabs>
          <w:tab w:val="left" w:pos="8360"/>
        </w:tabs>
        <w:jc w:val="center"/>
        <w:rPr>
          <w:rFonts w:hint="eastAsia" w:ascii="方正细等线简体" w:hAnsi="方正细等线简体" w:eastAsia="方正细等线简体" w:cs="方正细等线简体"/>
          <w:b/>
          <w:sz w:val="44"/>
          <w:szCs w:val="44"/>
          <w:u w:val="none"/>
          <w:lang w:val="en-US" w:eastAsia="zh-CN"/>
        </w:rPr>
      </w:pPr>
      <w:r>
        <w:rPr>
          <w:rFonts w:hint="eastAsia" w:ascii="方正细等线简体" w:hAnsi="方正细等线简体" w:eastAsia="方正细等线简体" w:cs="方正细等线简体"/>
          <w:b/>
          <w:sz w:val="44"/>
          <w:szCs w:val="44"/>
          <w:u w:val="none"/>
        </w:rPr>
        <w:t>贵州</w:t>
      </w:r>
      <w:r>
        <w:rPr>
          <w:rFonts w:hint="eastAsia" w:ascii="方正细等线简体" w:hAnsi="方正细等线简体" w:eastAsia="方正细等线简体" w:cs="方正细等线简体"/>
          <w:b/>
          <w:sz w:val="44"/>
          <w:szCs w:val="44"/>
          <w:u w:val="none"/>
          <w:lang w:val="en-US" w:eastAsia="zh-CN"/>
        </w:rPr>
        <w:t>高速黔通建设工程有限公司住房装修项目      装修材料采购公告</w:t>
      </w:r>
    </w:p>
    <w:p w14:paraId="656A29DE">
      <w:pPr>
        <w:pStyle w:val="5"/>
        <w:tabs>
          <w:tab w:val="left" w:pos="8360"/>
        </w:tabs>
        <w:jc w:val="center"/>
        <w:rPr>
          <w:rFonts w:hint="default" w:ascii="方正细等线简体" w:hAnsi="方正细等线简体" w:eastAsia="方正细等线简体" w:cs="方正细等线简体"/>
          <w:b/>
          <w:sz w:val="44"/>
          <w:szCs w:val="44"/>
          <w:u w:val="none"/>
          <w:lang w:val="en-US" w:eastAsia="zh-CN"/>
        </w:rPr>
      </w:pPr>
    </w:p>
    <w:p w14:paraId="43369784">
      <w:pPr>
        <w:keepNext w:val="0"/>
        <w:keepLines w:val="0"/>
        <w:pageBreakBefore w:val="0"/>
        <w:kinsoku/>
        <w:wordWrap/>
        <w:overflowPunct/>
        <w:topLinePunct w:val="0"/>
        <w:autoSpaceDE w:val="0"/>
        <w:autoSpaceDN w:val="0"/>
        <w:bidi w:val="0"/>
        <w:adjustRightInd/>
        <w:snapToGrid/>
        <w:spacing w:beforeAutospacing="0" w:line="500" w:lineRule="exact"/>
        <w:ind w:right="0" w:rightChars="0" w:firstLine="600" w:firstLineChars="200"/>
        <w:jc w:val="both"/>
        <w:textAlignment w:val="auto"/>
        <w:rPr>
          <w:rFonts w:hint="eastAsia" w:ascii="方正细等线简体" w:hAnsi="方正细等线简体" w:eastAsia="方正细等线简体" w:cs="方正细等线简体"/>
          <w:sz w:val="30"/>
          <w:szCs w:val="30"/>
        </w:rPr>
      </w:pPr>
      <w:r>
        <w:rPr>
          <w:rFonts w:hint="eastAsia" w:ascii="方正细等线简体" w:hAnsi="方正细等线简体" w:eastAsia="方正细等线简体" w:cs="方正细等线简体"/>
          <w:b w:val="0"/>
          <w:bCs/>
          <w:sz w:val="30"/>
          <w:szCs w:val="30"/>
          <w:u w:val="none"/>
          <w:lang w:val="en-US" w:eastAsia="zh-CN"/>
        </w:rPr>
        <w:t>贵州高速黔通建设工程有限公司“云城尚品”一期建设项目（B地块）保障性租赁住房装修工程</w:t>
      </w:r>
      <w:r>
        <w:rPr>
          <w:rFonts w:hint="eastAsia" w:ascii="方正细等线简体" w:hAnsi="方正细等线简体" w:eastAsia="方正细等线简体" w:cs="方正细等线简体"/>
          <w:sz w:val="30"/>
          <w:szCs w:val="30"/>
          <w:lang w:val="en-US" w:eastAsia="zh-CN"/>
        </w:rPr>
        <w:t>组织</w:t>
      </w:r>
      <w:r>
        <w:rPr>
          <w:rFonts w:hint="eastAsia" w:ascii="方正细等线简体" w:hAnsi="方正细等线简体" w:eastAsia="方正细等线简体" w:cs="方正细等线简体"/>
          <w:sz w:val="30"/>
          <w:szCs w:val="30"/>
        </w:rPr>
        <w:t>采购</w:t>
      </w:r>
      <w:r>
        <w:rPr>
          <w:rFonts w:hint="eastAsia" w:ascii="方正细等线简体" w:hAnsi="方正细等线简体" w:eastAsia="方正细等线简体" w:cs="方正细等线简体"/>
          <w:sz w:val="30"/>
          <w:szCs w:val="30"/>
          <w:u w:val="single"/>
          <w:lang w:val="en-US" w:eastAsia="zh-CN"/>
        </w:rPr>
        <w:t>装修材料</w:t>
      </w:r>
      <w:r>
        <w:rPr>
          <w:rFonts w:hint="eastAsia" w:ascii="方正细等线简体" w:hAnsi="方正细等线简体" w:eastAsia="方正细等线简体" w:cs="方正细等线简体"/>
          <w:sz w:val="30"/>
          <w:szCs w:val="30"/>
          <w:u w:val="none"/>
          <w:lang w:val="en-US" w:eastAsia="zh-CN"/>
        </w:rPr>
        <w:t>一批</w:t>
      </w:r>
      <w:r>
        <w:rPr>
          <w:rFonts w:hint="eastAsia" w:ascii="方正细等线简体" w:hAnsi="方正细等线简体" w:eastAsia="方正细等线简体" w:cs="方正细等线简体"/>
          <w:sz w:val="30"/>
          <w:szCs w:val="30"/>
        </w:rPr>
        <w:t>，现将公告如下：</w:t>
      </w:r>
    </w:p>
    <w:p w14:paraId="02AC2A9A">
      <w:pPr>
        <w:keepNext w:val="0"/>
        <w:keepLines w:val="0"/>
        <w:pageBreakBefore w:val="0"/>
        <w:numPr>
          <w:ilvl w:val="0"/>
          <w:numId w:val="1"/>
        </w:numPr>
        <w:kinsoku/>
        <w:wordWrap/>
        <w:overflowPunct/>
        <w:topLinePunct w:val="0"/>
        <w:autoSpaceDE w:val="0"/>
        <w:autoSpaceDN w:val="0"/>
        <w:bidi w:val="0"/>
        <w:adjustRightInd/>
        <w:snapToGrid/>
        <w:spacing w:beforeAutospacing="0" w:line="500" w:lineRule="exact"/>
        <w:ind w:right="0" w:rightChars="0" w:firstLine="602" w:firstLineChars="200"/>
        <w:jc w:val="both"/>
        <w:textAlignment w:val="auto"/>
        <w:rPr>
          <w:rFonts w:hint="default" w:ascii="方正细等线简体" w:hAnsi="方正细等线简体" w:eastAsia="方正细等线简体" w:cs="方正细等线简体"/>
          <w:b/>
          <w:bCs/>
          <w:sz w:val="30"/>
          <w:szCs w:val="30"/>
          <w:lang w:val="en-US" w:eastAsia="zh-CN"/>
        </w:rPr>
      </w:pPr>
      <w:r>
        <w:rPr>
          <w:rFonts w:hint="eastAsia" w:ascii="方正细等线简体" w:hAnsi="方正细等线简体" w:eastAsia="方正细等线简体" w:cs="方正细等线简体"/>
          <w:b/>
          <w:bCs/>
          <w:sz w:val="30"/>
          <w:szCs w:val="30"/>
          <w:lang w:val="en-US" w:eastAsia="zh-CN"/>
        </w:rPr>
        <w:t>项目概况：</w:t>
      </w:r>
    </w:p>
    <w:p w14:paraId="3891D2E6">
      <w:pPr>
        <w:pStyle w:val="5"/>
        <w:keepNext w:val="0"/>
        <w:keepLines w:val="0"/>
        <w:pageBreakBefore w:val="0"/>
        <w:numPr>
          <w:numId w:val="0"/>
        </w:numPr>
        <w:kinsoku/>
        <w:wordWrap/>
        <w:overflowPunct/>
        <w:topLinePunct w:val="0"/>
        <w:autoSpaceDE w:val="0"/>
        <w:autoSpaceDN w:val="0"/>
        <w:bidi w:val="0"/>
        <w:adjustRightInd/>
        <w:snapToGrid/>
        <w:spacing w:before="89" w:line="500" w:lineRule="exact"/>
        <w:ind w:right="67" w:rightChars="0" w:firstLine="600" w:firstLineChars="200"/>
        <w:jc w:val="left"/>
        <w:textAlignment w:val="auto"/>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 xml:space="preserve">1.1 </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项目</w:t>
      </w: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名称</w:t>
      </w:r>
      <w:r>
        <w:rPr>
          <w:rFonts w:hint="eastAsia" w:ascii="方正细等线简体" w:hAnsi="方正细等线简体" w:eastAsia="方正细等线简体" w:cs="方正细等线简体"/>
          <w:b w:val="0"/>
          <w:bCs w:val="0"/>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val="0"/>
          <w:bCs w:val="0"/>
          <w:color w:val="000000" w:themeColor="text1"/>
          <w:sz w:val="30"/>
          <w:szCs w:val="30"/>
          <w:u w:val="single"/>
          <w:lang w:val="en-US" w:eastAsia="zh-CN"/>
          <w14:textFill>
            <w14:solidFill>
              <w14:schemeClr w14:val="tx1"/>
            </w14:solidFill>
          </w14:textFill>
        </w:rPr>
        <w:t>“云城尚品”一期建设项目（B地块）保障性租赁住房装修工程</w:t>
      </w:r>
      <w:r>
        <w:rPr>
          <w:rFonts w:hint="eastAsia" w:ascii="方正细等线简体" w:hAnsi="方正细等线简体" w:eastAsia="方正细等线简体" w:cs="方正细等线简体"/>
          <w:b w:val="0"/>
          <w:bCs w:val="0"/>
          <w:color w:val="000000" w:themeColor="text1"/>
          <w:sz w:val="30"/>
          <w:szCs w:val="30"/>
          <w:u w:val="none"/>
          <w:lang w:val="en-US" w:eastAsia="zh-CN"/>
          <w14:textFill>
            <w14:solidFill>
              <w14:schemeClr w14:val="tx1"/>
            </w14:solidFill>
          </w14:textFill>
        </w:rPr>
        <w:t>。</w:t>
      </w:r>
    </w:p>
    <w:p w14:paraId="39A6F8AD">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b w:val="0"/>
          <w:bCs/>
          <w:sz w:val="30"/>
          <w:szCs w:val="30"/>
          <w:u w:val="none"/>
          <w:lang w:val="en-US" w:eastAsia="zh-CN"/>
        </w:rPr>
        <w:t>1.2 项目采购方式：</w:t>
      </w:r>
      <w:r>
        <w:rPr>
          <w:rFonts w:hint="eastAsia" w:ascii="方正细等线简体" w:hAnsi="方正细等线简体" w:eastAsia="方正细等线简体" w:cs="方正细等线简体"/>
          <w:sz w:val="30"/>
          <w:szCs w:val="30"/>
          <w:u w:val="single"/>
        </w:rPr>
        <w:t>竞争谈判采购</w:t>
      </w:r>
      <w:r>
        <w:rPr>
          <w:rFonts w:hint="eastAsia" w:ascii="方正细等线简体" w:hAnsi="方正细等线简体" w:eastAsia="方正细等线简体" w:cs="方正细等线简体"/>
          <w:sz w:val="30"/>
          <w:szCs w:val="30"/>
          <w:u w:val="none"/>
          <w:lang w:eastAsia="zh-CN"/>
        </w:rPr>
        <w:t>。</w:t>
      </w:r>
    </w:p>
    <w:p w14:paraId="546880D4">
      <w:pPr>
        <w:keepNext w:val="0"/>
        <w:keepLines w:val="0"/>
        <w:pageBreakBefore w:val="0"/>
        <w:widowControl/>
        <w:kinsoku/>
        <w:wordWrap/>
        <w:overflowPunct/>
        <w:topLinePunct w:val="0"/>
        <w:autoSpaceDE w:val="0"/>
        <w:autoSpaceDN w:val="0"/>
        <w:bidi w:val="0"/>
        <w:adjustRightInd/>
        <w:snapToGrid/>
        <w:spacing w:after="45" w:afterAutospacing="0" w:line="500" w:lineRule="exact"/>
        <w:ind w:firstLine="600" w:firstLineChars="200"/>
        <w:jc w:val="both"/>
        <w:textAlignment w:val="auto"/>
        <w:rPr>
          <w:rFonts w:hint="eastAsia" w:ascii="方正细等线简体" w:hAnsi="方正细等线简体" w:eastAsia="方正细等线简体" w:cs="方正细等线简体"/>
          <w:color w:val="FF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1.3</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 xml:space="preserve"> 采购货物</w:t>
      </w: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名称及规格</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p>
    <w:tbl>
      <w:tblPr>
        <w:tblStyle w:val="10"/>
        <w:tblW w:w="93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31"/>
        <w:gridCol w:w="2412"/>
        <w:gridCol w:w="2208"/>
        <w:gridCol w:w="1110"/>
        <w:gridCol w:w="1210"/>
        <w:gridCol w:w="1429"/>
      </w:tblGrid>
      <w:tr w14:paraId="56C33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C86E8">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序号</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D136">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方正细等线简体" w:hAnsi="方正细等线简体" w:eastAsia="方正细等线简体" w:cs="方正细等线简体"/>
                <w:sz w:val="30"/>
                <w:szCs w:val="30"/>
                <w:lang w:val="en-US" w:eastAsia="zh-CN"/>
              </w:rPr>
              <w:t>材料名称</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F8439">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规格型号</w:t>
            </w:r>
          </w:p>
        </w:tc>
        <w:tc>
          <w:tcPr>
            <w:tcW w:w="11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FDDBF">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单位</w:t>
            </w:r>
          </w:p>
        </w:tc>
        <w:tc>
          <w:tcPr>
            <w:tcW w:w="1210" w:type="dxa"/>
            <w:tcBorders>
              <w:top w:val="single" w:color="000000" w:sz="4" w:space="0"/>
              <w:left w:val="single" w:color="000000" w:sz="4" w:space="0"/>
              <w:bottom w:val="nil"/>
              <w:right w:val="single" w:color="000000" w:sz="4" w:space="0"/>
            </w:tcBorders>
            <w:shd w:val="clear" w:color="auto" w:fill="auto"/>
            <w:vAlign w:val="center"/>
          </w:tcPr>
          <w:p w14:paraId="7C44F038">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数量</w:t>
            </w:r>
          </w:p>
        </w:tc>
        <w:tc>
          <w:tcPr>
            <w:tcW w:w="1429" w:type="dxa"/>
            <w:tcBorders>
              <w:top w:val="single" w:color="000000" w:sz="4" w:space="0"/>
              <w:left w:val="single" w:color="000000" w:sz="4" w:space="0"/>
              <w:bottom w:val="single" w:color="auto" w:sz="4" w:space="0"/>
              <w:right w:val="single" w:color="000000" w:sz="4" w:space="0"/>
            </w:tcBorders>
            <w:shd w:val="clear" w:color="auto" w:fill="auto"/>
            <w:vAlign w:val="center"/>
          </w:tcPr>
          <w:p w14:paraId="31BD02B2">
            <w:pPr>
              <w:keepNext w:val="0"/>
              <w:keepLines w:val="0"/>
              <w:widowControl/>
              <w:suppressLineNumbers w:val="0"/>
              <w:jc w:val="center"/>
              <w:textAlignment w:val="center"/>
              <w:rPr>
                <w:rFonts w:hint="eastAsia" w:ascii="宋体" w:hAnsi="宋体" w:eastAsia="宋体" w:cs="宋体"/>
                <w:b w:val="0"/>
                <w:bCs w:val="0"/>
                <w:i w:val="0"/>
                <w:iCs w:val="0"/>
                <w:color w:val="000000"/>
                <w:sz w:val="30"/>
                <w:szCs w:val="30"/>
                <w:u w:val="none"/>
              </w:rPr>
            </w:pPr>
            <w:r>
              <w:rPr>
                <w:rFonts w:hint="eastAsia" w:ascii="宋体" w:hAnsi="宋体" w:eastAsia="宋体" w:cs="宋体"/>
                <w:b w:val="0"/>
                <w:bCs w:val="0"/>
                <w:i w:val="0"/>
                <w:iCs w:val="0"/>
                <w:color w:val="000000"/>
                <w:kern w:val="0"/>
                <w:sz w:val="30"/>
                <w:szCs w:val="30"/>
                <w:u w:val="none"/>
                <w:lang w:val="en-US" w:eastAsia="zh-CN" w:bidi="ar"/>
              </w:rPr>
              <w:t>备注</w:t>
            </w:r>
          </w:p>
        </w:tc>
      </w:tr>
      <w:tr w14:paraId="37F3D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A7A0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D085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岩板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B019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15mm厚</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2A50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C00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900AA0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6317B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904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6AE5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毛巾架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62BA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成品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7F97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F699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4F8A97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5FD3A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5F05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514E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挂镜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DBC1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600*900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4006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D6B6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EFE6A3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5953B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1516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9523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卫生纸盒</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27DD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4B5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2516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40D832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4FBD06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0EB1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0B98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夹层玻璃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1493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6+6 夹胶，含栏杆扶手</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AB10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6C1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2200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860EDA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0F36D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2DC3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6FBA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栏杆扶手立柱</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6616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6DCE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7CE9E">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640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F08797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7855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B87B9">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7</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9487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淋浴隔断</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A9D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8mm/10mm</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E5DF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AC17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800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07BDEB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7303CD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5F368">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F78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挡水石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7ECA8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1F58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81FB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4824B1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4F6A9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8E27">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3FA7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玻璃</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A7F9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10mm厚</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55C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m2</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7E5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914</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9B347A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0E194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90118">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6075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卫生间门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38CB0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成品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9266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樘</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3C69E">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2D1110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5C60B4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E0361">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744B3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筒灯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5DAB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LED-12W 4000k</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2A10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DB4D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1600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66C91B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70FA5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FB588">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91DE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射灯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0ACD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LED-12W 36° 4000k</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B5417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E28A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960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8157DD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CA74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6686">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4BC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5头铁艺吊灯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3AF6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LED-60W</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2E71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138D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57B4B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05907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609AD">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8D60E">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 xml:space="preserve">浴霸 </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DDF6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含开关</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D9802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FB9E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116AF3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64E61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08C8C">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7CE7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暗装单联开关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0D65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96D6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1252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1280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19D5A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92FB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8ABBB">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B28C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暗装双联开关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C457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F41B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2A27E">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960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39D75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4F463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DA92FE">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17</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9703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暗装单联双控开关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B5B3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C5FD4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439CC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1280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FFCF6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3A05C1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B4B25A">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E2D6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暗装双联双控开关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DE2C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2A69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577E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960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04B8C3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54FE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B6B7F">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3E5E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三联双控暗开关</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66B8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250V 10A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5A13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8C27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64</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C393C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069CB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FC10">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436B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暗装二+三孔插座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9DC3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250V 10A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D2148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38FF2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6400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D84309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55EA6A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DD57E">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C9F1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暗装二+三孔防溅插座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51D6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250V 10A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58F6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6131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960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789284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70AB2B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33216">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08AE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暗装三孔插座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014B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250V 10A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66D5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AE05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640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5544471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46563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0C6B15">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1069">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暗装三孔防溅插座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0729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250V 10A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B9AB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B6C9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640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7D691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4B387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673E70">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C85C1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空调插座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4506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 xml:space="preserve"> 16A</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B142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4274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640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1C4D2E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59DFBA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0BFE">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1D18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电线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7115E">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WDZ-BYJ-2.5mm²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86FF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071FA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200000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530171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5FDA85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F041B9">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EC4F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电线</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5220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WDZ-BYJ-4mm²</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7DA2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m</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E345E">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100000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48D290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77C48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36262B">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27</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5C69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吸顶灯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43B8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LED-18W 4000K</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6EA0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FA26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7200D9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67D0D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B04360">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28</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421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吸顶灯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738581">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LED-24W 4000K</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34068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BD12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51010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3A2977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CD32D">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29</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2D450">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平板灯</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1B74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300*600</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1EB2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85BA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B13102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5D9F4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EB3D9">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30</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0BDEF5">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网络插座</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544EC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塑料、86型</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49601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9F8E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960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81DD8C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291C8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F337E">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31</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D42F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浴室柜</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863E1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陶瓷含水龙头含台盆成套式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BF0EA">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架</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F0A3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709B472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0ABEDE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E1B13">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4382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马桶</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5C51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陶瓷水箱容积不大于6升成套式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AC30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05D8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8974F3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237651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780FE">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33</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AC2B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地漏</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5107F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单/双</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2D4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A28A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1280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D7B72F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2DBD7F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EC6FCE">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34</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D499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洗衣机龙头</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25B1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专用洗衣机龙头</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12A13">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5B32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334A2DC">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1544C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8D199F">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35</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33DDD">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淋浴器</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B9C896">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成品</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8A9DB">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套</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FE2A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EC6C918">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r w14:paraId="5EBD0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0" w:hRule="atLeast"/>
          <w:jc w:val="center"/>
        </w:trPr>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072D1">
            <w:pPr>
              <w:keepNext w:val="0"/>
              <w:keepLines w:val="0"/>
              <w:widowControl/>
              <w:suppressLineNumbers w:val="0"/>
              <w:jc w:val="center"/>
              <w:textAlignment w:val="center"/>
              <w:rPr>
                <w:rFonts w:hint="default"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36</w:t>
            </w:r>
          </w:p>
        </w:tc>
        <w:tc>
          <w:tcPr>
            <w:tcW w:w="2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6398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洗涤盆</w:t>
            </w:r>
          </w:p>
        </w:tc>
        <w:tc>
          <w:tcPr>
            <w:tcW w:w="22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60A42">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陶瓷成套式</w:t>
            </w:r>
          </w:p>
        </w:tc>
        <w:tc>
          <w:tcPr>
            <w:tcW w:w="11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9A467">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个</w:t>
            </w:r>
          </w:p>
        </w:tc>
        <w:tc>
          <w:tcPr>
            <w:tcW w:w="12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897D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lang w:val="en-US" w:eastAsia="zh-CN"/>
              </w:rPr>
              <w:t>320</w:t>
            </w:r>
          </w:p>
        </w:tc>
        <w:tc>
          <w:tcPr>
            <w:tcW w:w="1429" w:type="dxa"/>
            <w:tcBorders>
              <w:top w:val="single" w:color="auto" w:sz="4" w:space="0"/>
              <w:left w:val="single" w:color="auto" w:sz="4" w:space="0"/>
              <w:bottom w:val="single" w:color="auto" w:sz="4" w:space="0"/>
              <w:right w:val="single" w:color="auto" w:sz="4" w:space="0"/>
            </w:tcBorders>
            <w:shd w:val="clear" w:color="auto" w:fill="auto"/>
            <w:noWrap/>
            <w:vAlign w:val="center"/>
          </w:tcPr>
          <w:p w14:paraId="442D4E8F">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tc>
      </w:tr>
    </w:tbl>
    <w:p w14:paraId="15F5BC04">
      <w:pPr>
        <w:keepNext w:val="0"/>
        <w:keepLines w:val="0"/>
        <w:widowControl/>
        <w:suppressLineNumbers w:val="0"/>
        <w:jc w:val="center"/>
        <w:textAlignment w:val="center"/>
        <w:rPr>
          <w:rFonts w:hint="eastAsia" w:ascii="方正细等线简体" w:hAnsi="方正细等线简体" w:eastAsia="方正细等线简体" w:cs="方正细等线简体"/>
          <w:sz w:val="30"/>
          <w:szCs w:val="30"/>
          <w:lang w:val="en-US" w:eastAsia="zh-CN"/>
        </w:rPr>
      </w:pPr>
    </w:p>
    <w:p w14:paraId="6A5BE3E1">
      <w:pPr>
        <w:pStyle w:val="5"/>
        <w:keepNext w:val="0"/>
        <w:keepLines w:val="0"/>
        <w:pageBreakBefore w:val="0"/>
        <w:kinsoku/>
        <w:wordWrap/>
        <w:overflowPunct/>
        <w:topLinePunct w:val="0"/>
        <w:autoSpaceDE w:val="0"/>
        <w:autoSpaceDN w:val="0"/>
        <w:bidi w:val="0"/>
        <w:adjustRightInd/>
        <w:snapToGrid/>
        <w:spacing w:beforeAutospacing="0" w:line="500" w:lineRule="exact"/>
        <w:ind w:right="292" w:firstLine="600" w:firstLineChars="200"/>
        <w:textAlignment w:val="auto"/>
        <w:rPr>
          <w:rFonts w:hint="eastAsia" w:ascii="方正细等线简体" w:hAnsi="方正细等线简体" w:eastAsia="方正细等线简体" w:cs="方正细等线简体"/>
          <w:color w:val="000000"/>
          <w:sz w:val="30"/>
          <w:szCs w:val="30"/>
          <w:u w:val="single"/>
          <w:lang w:val="en-US" w:eastAsia="zh-CN"/>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1.5 项目施工地</w:t>
      </w:r>
      <w:r>
        <w:rPr>
          <w:rFonts w:hint="eastAsia" w:ascii="方正细等线简体" w:hAnsi="方正细等线简体" w:eastAsia="方正细等线简体" w:cs="方正细等线简体"/>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贵阳市白云区</w:t>
      </w:r>
      <w:r>
        <w:rPr>
          <w:rFonts w:hint="eastAsia" w:ascii="方正细等线简体" w:hAnsi="方正细等线简体" w:eastAsia="方正细等线简体" w:cs="方正细等线简体"/>
          <w:sz w:val="30"/>
          <w:szCs w:val="30"/>
          <w:u w:val="none"/>
          <w:lang w:eastAsia="zh-CN"/>
        </w:rPr>
        <w:t>。</w:t>
      </w:r>
    </w:p>
    <w:p w14:paraId="724A2627">
      <w:pPr>
        <w:keepNext w:val="0"/>
        <w:keepLines w:val="0"/>
        <w:pageBreakBefore w:val="0"/>
        <w:kinsoku/>
        <w:wordWrap/>
        <w:overflowPunct/>
        <w:topLinePunct w:val="0"/>
        <w:autoSpaceDE w:val="0"/>
        <w:autoSpaceDN w:val="0"/>
        <w:bidi w:val="0"/>
        <w:adjustRightInd/>
        <w:snapToGrid/>
        <w:spacing w:line="500" w:lineRule="exact"/>
        <w:ind w:left="0" w:leftChars="0" w:firstLine="600" w:firstLineChars="200"/>
        <w:textAlignment w:val="auto"/>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pPr>
      <w:r>
        <w:rPr>
          <w:rFonts w:hint="eastAsia" w:ascii="方正细等线简体" w:hAnsi="方正细等线简体" w:eastAsia="方正细等线简体" w:cs="方正细等线简体"/>
          <w:color w:val="000000" w:themeColor="text1"/>
          <w:sz w:val="30"/>
          <w:szCs w:val="30"/>
          <w:lang w:val="en-US" w:eastAsia="zh-CN"/>
          <w14:textFill>
            <w14:solidFill>
              <w14:schemeClr w14:val="tx1"/>
            </w14:solidFill>
          </w14:textFill>
        </w:rPr>
        <w:t>1.6</w:t>
      </w:r>
      <w:r>
        <w:rPr>
          <w:rFonts w:hint="eastAsia" w:ascii="方正细等线简体" w:hAnsi="方正细等线简体" w:eastAsia="方正细等线简体" w:cs="方正细等线简体"/>
          <w:color w:val="000000" w:themeColor="text1"/>
          <w:sz w:val="30"/>
          <w:szCs w:val="30"/>
          <w14:textFill>
            <w14:solidFill>
              <w14:schemeClr w14:val="tx1"/>
            </w14:solidFill>
          </w14:textFill>
        </w:rPr>
        <w:t xml:space="preserve"> 结算方式</w:t>
      </w:r>
      <w:r>
        <w:rPr>
          <w:rFonts w:hint="eastAsia" w:ascii="方正细等线简体" w:hAnsi="方正细等线简体" w:eastAsia="方正细等线简体" w:cs="方正细等线简体"/>
          <w:color w:val="000000" w:themeColor="text1"/>
          <w:sz w:val="30"/>
          <w:szCs w:val="30"/>
          <w:u w:val="none"/>
          <w14:textFill>
            <w14:solidFill>
              <w14:schemeClr w14:val="tx1"/>
            </w14:solidFill>
          </w14:textFill>
        </w:rPr>
        <w:t>：</w:t>
      </w:r>
      <w:r>
        <w:rPr>
          <w:rFonts w:hint="eastAsia" w:ascii="方正细等线简体" w:hAnsi="方正细等线简体" w:eastAsia="方正细等线简体" w:cs="方正细等线简体"/>
          <w:color w:val="000000" w:themeColor="text1"/>
          <w:sz w:val="30"/>
          <w:szCs w:val="30"/>
          <w:u w:val="single"/>
          <w:lang w:val="en-US" w:eastAsia="zh-CN"/>
          <w14:textFill>
            <w14:solidFill>
              <w14:schemeClr w14:val="tx1"/>
            </w14:solidFill>
          </w14:textFill>
        </w:rPr>
        <w:t>先货后款方式进行结算</w:t>
      </w:r>
      <w:r>
        <w:rPr>
          <w:rFonts w:hint="eastAsia" w:ascii="方正细等线简体" w:hAnsi="方正细等线简体" w:eastAsia="方正细等线简体" w:cs="方正细等线简体"/>
          <w:color w:val="000000" w:themeColor="text1"/>
          <w:sz w:val="30"/>
          <w:szCs w:val="30"/>
          <w:u w:val="none"/>
          <w:lang w:val="en-US" w:eastAsia="zh-CN"/>
          <w14:textFill>
            <w14:solidFill>
              <w14:schemeClr w14:val="tx1"/>
            </w14:solidFill>
          </w14:textFill>
        </w:rPr>
        <w:t>。</w:t>
      </w:r>
    </w:p>
    <w:p w14:paraId="27C159D1">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2</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发布公告的媒介</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 xml:space="preserve"> </w:t>
      </w:r>
    </w:p>
    <w:p w14:paraId="42773768">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本次招标公告在贵州省公路建设养护集团有限公司官网发布。</w:t>
      </w:r>
    </w:p>
    <w:p w14:paraId="008E0FF3">
      <w:pPr>
        <w:pStyle w:val="5"/>
        <w:keepNext w:val="0"/>
        <w:keepLines w:val="0"/>
        <w:pageBreakBefore w:val="0"/>
        <w:kinsoku/>
        <w:wordWrap/>
        <w:overflowPunct/>
        <w:topLinePunct w:val="0"/>
        <w:autoSpaceDE w:val="0"/>
        <w:autoSpaceDN w:val="0"/>
        <w:bidi w:val="0"/>
        <w:adjustRightInd/>
        <w:snapToGrid/>
        <w:spacing w:before="89" w:line="500" w:lineRule="exact"/>
        <w:ind w:right="292" w:firstLine="602" w:firstLineChars="200"/>
        <w:textAlignment w:val="auto"/>
        <w:rPr>
          <w:rFonts w:hint="default"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3.投标人资格要求</w:t>
      </w:r>
    </w:p>
    <w:p w14:paraId="2992465B">
      <w:pPr>
        <w:pStyle w:val="5"/>
        <w:keepNext w:val="0"/>
        <w:keepLines w:val="0"/>
        <w:pageBreakBefore w:val="0"/>
        <w:kinsoku/>
        <w:wordWrap/>
        <w:overflowPunct/>
        <w:topLinePunct w:val="0"/>
        <w:autoSpaceDE w:val="0"/>
        <w:autoSpaceDN w:val="0"/>
        <w:bidi w:val="0"/>
        <w:adjustRightInd/>
        <w:snapToGrid/>
        <w:spacing w:before="89" w:line="500" w:lineRule="exact"/>
        <w:ind w:right="292"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3.1</w:t>
      </w: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lang w:val="en-US" w:eastAsia="zh-CN"/>
        </w:rPr>
        <w:t>投标</w:t>
      </w:r>
      <w:r>
        <w:rPr>
          <w:rFonts w:hint="eastAsia" w:ascii="方正细等线简体" w:hAnsi="方正细等线简体" w:eastAsia="方正细等线简体" w:cs="方正细等线简体"/>
          <w:sz w:val="30"/>
          <w:szCs w:val="30"/>
          <w:lang w:val="en-US"/>
        </w:rPr>
        <w:t>人必须是已在中国境内依法登记注册的供应商，并且其所持有的由工商行政管理部门所核发的有效的营业执照上载明的营业期限时间应当不少于本次采购的相关合同基本义务履行所需期限，或已经提供相关证明材料能够证明具有履约能力；</w:t>
      </w:r>
    </w:p>
    <w:p w14:paraId="2B9AAAE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.2 </w:t>
      </w:r>
      <w:r>
        <w:rPr>
          <w:rFonts w:hint="eastAsia" w:ascii="方正细等线简体" w:hAnsi="方正细等线简体" w:eastAsia="方正细等线简体" w:cs="方正细等线简体"/>
          <w:spacing w:val="10"/>
          <w:sz w:val="30"/>
          <w:szCs w:val="30"/>
        </w:rPr>
        <w:t>具</w:t>
      </w:r>
      <w:r>
        <w:rPr>
          <w:rFonts w:hint="eastAsia" w:ascii="方正细等线简体" w:hAnsi="方正细等线简体" w:eastAsia="方正细等线简体" w:cs="方正细等线简体"/>
          <w:sz w:val="30"/>
          <w:szCs w:val="30"/>
          <w:lang w:val="en-US"/>
        </w:rPr>
        <w:t>有独立承担民事责任的能力；</w:t>
      </w:r>
    </w:p>
    <w:p w14:paraId="60871A2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.3 具有良好的商业信誉；</w:t>
      </w:r>
    </w:p>
    <w:p w14:paraId="2EEC63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.4 具有本项目供应能力；</w:t>
      </w:r>
    </w:p>
    <w:p w14:paraId="035AFAE8">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.5 本次谈判不接受联合体申请。</w:t>
      </w:r>
    </w:p>
    <w:p w14:paraId="5D0133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jc w:val="both"/>
        <w:textAlignment w:val="auto"/>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4</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招标</w:t>
      </w:r>
      <w:r>
        <w:rPr>
          <w:rFonts w:hint="eastAsia" w:ascii="方正细等线简体" w:hAnsi="方正细等线简体" w:eastAsia="方正细等线简体" w:cs="方正细等线简体"/>
          <w:b/>
          <w:bCs/>
          <w:color w:val="000000" w:themeColor="text1"/>
          <w:sz w:val="30"/>
          <w:szCs w:val="30"/>
          <w:lang w:val="en-US"/>
          <w14:textFill>
            <w14:solidFill>
              <w14:schemeClr w14:val="tx1"/>
            </w14:solidFill>
          </w14:textFill>
        </w:rPr>
        <w:t>文件</w:t>
      </w:r>
      <w:r>
        <w:rPr>
          <w:rFonts w:hint="eastAsia" w:ascii="方正细等线简体" w:hAnsi="方正细等线简体" w:eastAsia="方正细等线简体" w:cs="方正细等线简体"/>
          <w:b/>
          <w:bCs/>
          <w:color w:val="000000" w:themeColor="text1"/>
          <w:sz w:val="30"/>
          <w:szCs w:val="30"/>
          <w:lang w:val="en-US" w:eastAsia="zh-CN"/>
          <w14:textFill>
            <w14:solidFill>
              <w14:schemeClr w14:val="tx1"/>
            </w14:solidFill>
          </w14:textFill>
        </w:rPr>
        <w:t>获取及递交投标文件</w:t>
      </w:r>
    </w:p>
    <w:p w14:paraId="2BF0C281">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default"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pPr>
      <w:r>
        <w:rPr>
          <w:rFonts w:hint="eastAsia" w:ascii="方正细等线简体" w:hAnsi="方正细等线简体" w:eastAsia="方正细等线简体" w:cs="方正细等线简体"/>
          <w:b w:val="0"/>
          <w:bCs w:val="0"/>
          <w:color w:val="000000" w:themeColor="text1"/>
          <w:sz w:val="30"/>
          <w:szCs w:val="30"/>
          <w:lang w:val="en-US" w:eastAsia="zh-CN"/>
          <w14:textFill>
            <w14:solidFill>
              <w14:schemeClr w14:val="tx1"/>
            </w14:solidFill>
          </w14:textFill>
        </w:rPr>
        <w:t>4.1 招标文件获取请于响应文件递交截止前联系我项目经理部采购人员；</w:t>
      </w:r>
    </w:p>
    <w:p w14:paraId="741F615F">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4.2 响应文件递交截止时间：</w:t>
      </w:r>
      <w:r>
        <w:rPr>
          <w:rFonts w:hint="eastAsia" w:ascii="方正细等线简体" w:hAnsi="方正细等线简体" w:eastAsia="方正细等线简体" w:cs="方正细等线简体"/>
          <w:sz w:val="30"/>
          <w:szCs w:val="30"/>
          <w:u w:val="single"/>
          <w:lang w:val="en-US" w:eastAsia="zh-CN"/>
        </w:rPr>
        <w:t>2025年4月30日17时</w:t>
      </w:r>
      <w:r>
        <w:rPr>
          <w:rFonts w:hint="eastAsia" w:ascii="方正细等线简体" w:hAnsi="方正细等线简体" w:eastAsia="方正细等线简体" w:cs="方正细等线简体"/>
          <w:sz w:val="30"/>
          <w:szCs w:val="30"/>
          <w:lang w:val="en-US" w:eastAsia="zh-CN"/>
        </w:rPr>
        <w:t>，投交地址：</w:t>
      </w:r>
      <w:r>
        <w:rPr>
          <w:rFonts w:hint="eastAsia" w:ascii="方正细等线简体" w:hAnsi="方正细等线简体" w:eastAsia="方正细等线简体" w:cs="方正细等线简体"/>
          <w:sz w:val="30"/>
          <w:szCs w:val="30"/>
          <w:u w:val="single"/>
          <w:lang w:val="en-US" w:eastAsia="zh-CN"/>
        </w:rPr>
        <w:t>贵阳</w:t>
      </w:r>
    </w:p>
    <w:p w14:paraId="54B64573">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0" w:firstLineChars="0"/>
        <w:jc w:val="both"/>
        <w:textAlignment w:val="auto"/>
        <w:rPr>
          <w:rFonts w:hint="eastAsia" w:ascii="方正细等线简体" w:hAnsi="方正细等线简体" w:eastAsia="方正细等线简体" w:cs="方正细等线简体"/>
          <w:sz w:val="30"/>
          <w:szCs w:val="30"/>
          <w:lang w:val="en-US" w:eastAsia="zh-CN"/>
        </w:rPr>
      </w:pPr>
      <w:r>
        <w:rPr>
          <w:rFonts w:hint="eastAsia" w:ascii="方正细等线简体" w:hAnsi="方正细等线简体" w:eastAsia="方正细等线简体" w:cs="方正细等线简体"/>
          <w:sz w:val="30"/>
          <w:szCs w:val="30"/>
          <w:u w:val="single"/>
          <w:lang w:val="en-US" w:eastAsia="zh-CN"/>
        </w:rPr>
        <w:t>市白云区粑粑坳（贵州省高等级公路养护中心）</w:t>
      </w:r>
      <w:r>
        <w:rPr>
          <w:rFonts w:hint="eastAsia" w:ascii="方正细等线简体" w:hAnsi="方正细等线简体" w:eastAsia="方正细等线简体" w:cs="方正细等线简体"/>
          <w:sz w:val="30"/>
          <w:szCs w:val="30"/>
          <w:lang w:val="en-US" w:eastAsia="zh-CN"/>
        </w:rPr>
        <w:t>。</w:t>
      </w:r>
    </w:p>
    <w:p w14:paraId="5A51A48E">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jc w:val="both"/>
        <w:textAlignment w:val="auto"/>
        <w:rPr>
          <w:rFonts w:hint="eastAsia" w:ascii="方正细等线简体" w:hAnsi="方正细等线简体" w:eastAsia="方正细等线简体" w:cs="方正细等线简体"/>
          <w:b/>
          <w:bCs/>
          <w:sz w:val="30"/>
          <w:szCs w:val="30"/>
          <w:lang w:val="en-US"/>
        </w:rPr>
      </w:pPr>
      <w:r>
        <w:rPr>
          <w:rFonts w:hint="eastAsia" w:ascii="方正细等线简体" w:hAnsi="方正细等线简体" w:eastAsia="方正细等线简体" w:cs="方正细等线简体"/>
          <w:sz w:val="30"/>
          <w:szCs w:val="30"/>
          <w:lang w:val="en-US" w:eastAsia="zh-CN"/>
        </w:rPr>
        <w:t>4</w:t>
      </w:r>
      <w:r>
        <w:rPr>
          <w:rFonts w:hint="eastAsia" w:ascii="方正细等线简体" w:hAnsi="方正细等线简体" w:eastAsia="方正细等线简体" w:cs="方正细等线简体"/>
          <w:sz w:val="30"/>
          <w:szCs w:val="30"/>
          <w:lang w:val="en-US"/>
        </w:rPr>
        <w:t>.</w:t>
      </w:r>
      <w:r>
        <w:rPr>
          <w:rFonts w:hint="eastAsia" w:ascii="方正细等线简体" w:hAnsi="方正细等线简体" w:eastAsia="方正细等线简体" w:cs="方正细等线简体"/>
          <w:sz w:val="30"/>
          <w:szCs w:val="30"/>
          <w:lang w:val="en-US" w:eastAsia="zh-CN"/>
        </w:rPr>
        <w:t>3</w:t>
      </w:r>
      <w:r>
        <w:rPr>
          <w:rFonts w:hint="eastAsia" w:ascii="方正细等线简体" w:hAnsi="方正细等线简体" w:eastAsia="方正细等线简体" w:cs="方正细等线简体"/>
          <w:sz w:val="30"/>
          <w:szCs w:val="30"/>
          <w:lang w:val="en-US"/>
        </w:rPr>
        <w:t xml:space="preserve"> 逾期送达的或者未送达指定地点的响应文件，</w:t>
      </w: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人不予受理。</w:t>
      </w:r>
    </w:p>
    <w:p w14:paraId="6917767F">
      <w:pPr>
        <w:keepNext w:val="0"/>
        <w:keepLines w:val="0"/>
        <w:pageBreakBefore w:val="0"/>
        <w:widowControl/>
        <w:kinsoku/>
        <w:wordWrap/>
        <w:overflowPunct/>
        <w:topLinePunct w:val="0"/>
        <w:autoSpaceDE w:val="0"/>
        <w:autoSpaceDN w:val="0"/>
        <w:bidi w:val="0"/>
        <w:adjustRightInd/>
        <w:snapToGrid/>
        <w:spacing w:after="240" w:line="500" w:lineRule="exact"/>
        <w:ind w:firstLine="602"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bCs/>
          <w:sz w:val="30"/>
          <w:szCs w:val="30"/>
          <w:lang w:val="en-US"/>
        </w:rPr>
        <w:t>6、联系方式</w:t>
      </w:r>
    </w:p>
    <w:p w14:paraId="575A64A5">
      <w:pPr>
        <w:keepNext w:val="0"/>
        <w:keepLines w:val="0"/>
        <w:pageBreakBefore w:val="0"/>
        <w:widowControl/>
        <w:kinsoku/>
        <w:wordWrap/>
        <w:overflowPunct/>
        <w:topLinePunct w:val="0"/>
        <w:autoSpaceDE w:val="0"/>
        <w:autoSpaceDN w:val="0"/>
        <w:bidi w:val="0"/>
        <w:adjustRightInd/>
        <w:snapToGrid/>
        <w:spacing w:after="240" w:line="500" w:lineRule="exact"/>
        <w:ind w:left="1276" w:leftChars="273" w:hanging="675" w:hangingChars="225"/>
        <w:textAlignment w:val="auto"/>
        <w:rPr>
          <w:rFonts w:hint="eastAsia"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sz w:val="30"/>
          <w:szCs w:val="30"/>
          <w:lang w:val="en-US" w:eastAsia="zh-CN"/>
        </w:rPr>
        <w:t>采购</w:t>
      </w:r>
      <w:r>
        <w:rPr>
          <w:rFonts w:hint="eastAsia" w:ascii="方正细等线简体" w:hAnsi="方正细等线简体" w:eastAsia="方正细等线简体" w:cs="方正细等线简体"/>
          <w:sz w:val="30"/>
          <w:szCs w:val="30"/>
          <w:lang w:val="en-US"/>
        </w:rPr>
        <w:t>方:</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贵州高速黔通建设工程有限公司“云城尚品”一期建设项目</w:t>
      </w:r>
    </w:p>
    <w:p w14:paraId="6D7E303C">
      <w:pPr>
        <w:keepNext w:val="0"/>
        <w:keepLines w:val="0"/>
        <w:pageBreakBefore w:val="0"/>
        <w:widowControl/>
        <w:kinsoku/>
        <w:wordWrap/>
        <w:overflowPunct/>
        <w:topLinePunct w:val="0"/>
        <w:autoSpaceDE w:val="0"/>
        <w:autoSpaceDN w:val="0"/>
        <w:bidi w:val="0"/>
        <w:adjustRightInd/>
        <w:snapToGrid/>
        <w:spacing w:after="240" w:line="500" w:lineRule="exact"/>
        <w:ind w:left="1498" w:leftChars="681" w:firstLine="105" w:firstLineChars="35"/>
        <w:textAlignment w:val="auto"/>
        <w:rPr>
          <w:rFonts w:hint="default"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b w:val="0"/>
          <w:bCs/>
          <w:sz w:val="30"/>
          <w:szCs w:val="30"/>
          <w:u w:val="single"/>
          <w:lang w:val="en-US" w:eastAsia="zh-CN"/>
        </w:rPr>
        <w:t>（B地块）保障性租赁住房装修工程项目经理部</w:t>
      </w:r>
    </w:p>
    <w:p w14:paraId="0344F813">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default" w:ascii="方正细等线简体" w:hAnsi="方正细等线简体" w:eastAsia="方正细等线简体" w:cs="方正细等线简体"/>
          <w:spacing w:val="-5"/>
          <w:sz w:val="30"/>
          <w:szCs w:val="30"/>
          <w:lang w:val="en-US"/>
        </w:rPr>
      </w:pPr>
      <w:r>
        <w:rPr>
          <w:rFonts w:hint="eastAsia" w:ascii="方正细等线简体" w:hAnsi="方正细等线简体" w:eastAsia="方正细等线简体" w:cs="方正细等线简体"/>
          <w:sz w:val="30"/>
          <w:szCs w:val="30"/>
          <w:lang w:val="en-US"/>
        </w:rPr>
        <w:t>地  址:</w:t>
      </w:r>
      <w:r>
        <w:rPr>
          <w:rFonts w:hint="eastAsia" w:ascii="方正细等线简体" w:hAnsi="方正细等线简体" w:eastAsia="方正细等线简体" w:cs="方正细等线简体"/>
          <w:sz w:val="30"/>
          <w:szCs w:val="30"/>
          <w:u w:val="single"/>
          <w:lang w:val="en-US" w:eastAsia="zh-CN"/>
        </w:rPr>
        <w:t>贵阳市白云区粑粑坳（贵州省</w:t>
      </w:r>
      <w:r>
        <w:rPr>
          <w:rFonts w:hint="eastAsia" w:ascii="方正细等线简体" w:hAnsi="方正细等线简体" w:eastAsia="方正细等线简体" w:cs="方正细等线简体"/>
          <w:spacing w:val="-5"/>
          <w:sz w:val="30"/>
          <w:szCs w:val="30"/>
          <w:u w:val="single"/>
          <w:lang w:val="en-US" w:eastAsia="zh-CN"/>
        </w:rPr>
        <w:t>高等级公路养护中心）</w:t>
      </w:r>
    </w:p>
    <w:p w14:paraId="3B1D50D4">
      <w:pPr>
        <w:keepNext w:val="0"/>
        <w:keepLines w:val="0"/>
        <w:pageBreakBefore w:val="0"/>
        <w:widowControl/>
        <w:kinsoku/>
        <w:wordWrap/>
        <w:overflowPunct/>
        <w:topLinePunct w:val="0"/>
        <w:autoSpaceDE w:val="0"/>
        <w:autoSpaceDN w:val="0"/>
        <w:bidi w:val="0"/>
        <w:adjustRightInd/>
        <w:snapToGrid/>
        <w:spacing w:after="240" w:line="500" w:lineRule="exact"/>
        <w:ind w:firstLine="600" w:firstLineChars="200"/>
        <w:textAlignment w:val="auto"/>
        <w:rPr>
          <w:rFonts w:hint="eastAsia" w:ascii="方正细等线简体" w:hAnsi="方正细等线简体" w:eastAsia="方正细等线简体" w:cs="方正细等线简体"/>
          <w:sz w:val="30"/>
          <w:szCs w:val="30"/>
          <w:lang w:val="en-US"/>
        </w:rPr>
      </w:pPr>
      <w:r>
        <w:rPr>
          <w:rFonts w:hint="eastAsia" w:ascii="方正细等线简体" w:hAnsi="方正细等线简体" w:eastAsia="方正细等线简体" w:cs="方正细等线简体"/>
          <w:sz w:val="30"/>
          <w:szCs w:val="30"/>
          <w:lang w:val="en-US"/>
        </w:rPr>
        <w:t>联系人:</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黄小燕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p>
    <w:p w14:paraId="34565A1A">
      <w:pPr>
        <w:keepNext w:val="0"/>
        <w:keepLines w:val="0"/>
        <w:pageBreakBefore w:val="0"/>
        <w:widowControl/>
        <w:kinsoku/>
        <w:wordWrap/>
        <w:overflowPunct/>
        <w:topLinePunct w:val="0"/>
        <w:autoSpaceDE w:val="0"/>
        <w:autoSpaceDN w:val="0"/>
        <w:bidi w:val="0"/>
        <w:adjustRightInd/>
        <w:snapToGrid/>
        <w:spacing w:after="240" w:line="500" w:lineRule="exact"/>
        <w:ind w:left="0" w:leftChars="0" w:firstLine="600" w:firstLineChars="200"/>
        <w:textAlignment w:val="auto"/>
        <w:rPr>
          <w:rFonts w:hint="eastAsia" w:ascii="方正细等线简体" w:hAnsi="方正细等线简体" w:eastAsia="方正细等线简体" w:cs="方正细等线简体"/>
          <w:b w:val="0"/>
          <w:bCs/>
          <w:sz w:val="30"/>
          <w:szCs w:val="30"/>
          <w:u w:val="none"/>
          <w:lang w:val="en-US" w:eastAsia="zh-CN"/>
        </w:rPr>
      </w:pPr>
      <w:r>
        <w:rPr>
          <w:rFonts w:hint="eastAsia" w:ascii="方正细等线简体" w:hAnsi="方正细等线简体" w:eastAsia="方正细等线简体" w:cs="方正细等线简体"/>
          <w:sz w:val="30"/>
          <w:szCs w:val="30"/>
          <w:lang w:val="en-US"/>
        </w:rPr>
        <w:t>电  话:</w:t>
      </w:r>
      <w:r>
        <w:rPr>
          <w:rFonts w:hint="eastAsia" w:ascii="方正细等线简体" w:hAnsi="方正细等线简体" w:eastAsia="方正细等线简体" w:cs="方正细等线简体"/>
          <w:sz w:val="30"/>
          <w:szCs w:val="30"/>
          <w:lang w:val="en-US" w:eastAsia="zh-CN"/>
        </w:rPr>
        <w:t xml:space="preserve"> </w:t>
      </w:r>
      <w:r>
        <w:rPr>
          <w:rFonts w:hint="eastAsia" w:ascii="方正细等线简体" w:hAnsi="方正细等线简体" w:eastAsia="方正细等线简体" w:cs="方正细等线简体"/>
          <w:sz w:val="30"/>
          <w:szCs w:val="30"/>
          <w:u w:val="single"/>
          <w:lang w:val="en-US" w:eastAsia="zh-CN"/>
        </w:rPr>
        <w:t xml:space="preserve">   15519388239  </w:t>
      </w:r>
      <w:r>
        <w:rPr>
          <w:rFonts w:hint="eastAsia" w:ascii="方正细等线简体" w:hAnsi="方正细等线简体" w:eastAsia="方正细等线简体" w:cs="方正细等线简体"/>
          <w:sz w:val="30"/>
          <w:szCs w:val="30"/>
          <w:u w:val="none"/>
          <w:lang w:val="en-US" w:eastAsia="zh-CN"/>
        </w:rPr>
        <w:t xml:space="preserve">          </w:t>
      </w:r>
      <w:r>
        <w:rPr>
          <w:rFonts w:hint="eastAsia" w:ascii="方正细等线简体" w:hAnsi="方正细等线简体" w:eastAsia="方正细等线简体" w:cs="方正细等线简体"/>
          <w:sz w:val="30"/>
          <w:szCs w:val="30"/>
          <w:u w:val="none"/>
          <w:lang w:val="en-US"/>
        </w:rPr>
        <w:t xml:space="preserve">   </w:t>
      </w:r>
      <w:r>
        <w:rPr>
          <w:rFonts w:hint="eastAsia" w:ascii="方正细等线简体" w:hAnsi="方正细等线简体" w:eastAsia="方正细等线简体" w:cs="方正细等线简体"/>
          <w:sz w:val="30"/>
          <w:szCs w:val="30"/>
          <w:lang w:val="en-US"/>
        </w:rPr>
        <w:t xml:space="preserve"> </w:t>
      </w:r>
    </w:p>
    <w:p w14:paraId="4092748F">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39AA8681">
      <w:pPr>
        <w:widowControl/>
        <w:spacing w:after="240"/>
        <w:jc w:val="left"/>
        <w:rPr>
          <w:rFonts w:hint="eastAsia" w:ascii="方正细等线简体" w:hAnsi="方正细等线简体" w:eastAsia="方正细等线简体" w:cs="方正细等线简体"/>
          <w:b w:val="0"/>
          <w:bCs/>
          <w:sz w:val="30"/>
          <w:szCs w:val="30"/>
          <w:u w:val="none"/>
          <w:lang w:val="en-US" w:eastAsia="zh-CN"/>
        </w:rPr>
      </w:pPr>
    </w:p>
    <w:p w14:paraId="66D5581B">
      <w:pPr>
        <w:keepNext w:val="0"/>
        <w:keepLines w:val="0"/>
        <w:pageBreakBefore w:val="0"/>
        <w:widowControl/>
        <w:kinsoku/>
        <w:wordWrap/>
        <w:overflowPunct/>
        <w:topLinePunct w:val="0"/>
        <w:autoSpaceDE w:val="0"/>
        <w:autoSpaceDN w:val="0"/>
        <w:bidi w:val="0"/>
        <w:adjustRightInd/>
        <w:snapToGrid/>
        <w:spacing w:after="240" w:line="500" w:lineRule="exact"/>
        <w:ind w:left="2698" w:leftChars="408" w:hanging="1800" w:hangingChars="600"/>
        <w:jc w:val="left"/>
        <w:textAlignment w:val="auto"/>
        <w:rPr>
          <w:rFonts w:hint="default" w:ascii="方正细等线简体" w:hAnsi="方正细等线简体" w:eastAsia="方正细等线简体" w:cs="方正细等线简体"/>
          <w:b w:val="0"/>
          <w:bCs/>
          <w:sz w:val="30"/>
          <w:szCs w:val="30"/>
          <w:u w:val="single"/>
          <w:lang w:val="en-US" w:eastAsia="zh-CN"/>
        </w:rPr>
      </w:pPr>
      <w:r>
        <w:rPr>
          <w:rFonts w:hint="eastAsia" w:ascii="方正细等线简体" w:hAnsi="方正细等线简体" w:eastAsia="方正细等线简体" w:cs="方正细等线简体"/>
          <w:b w:val="0"/>
          <w:bCs/>
          <w:sz w:val="30"/>
          <w:szCs w:val="30"/>
          <w:u w:val="none"/>
          <w:lang w:val="en-US" w:eastAsia="zh-CN"/>
        </w:rPr>
        <w:t>采购单位：</w:t>
      </w:r>
      <w:r>
        <w:rPr>
          <w:rFonts w:hint="eastAsia" w:ascii="方正细等线简体" w:hAnsi="方正细等线简体" w:eastAsia="方正细等线简体" w:cs="方正细等线简体"/>
          <w:b w:val="0"/>
          <w:bCs/>
          <w:sz w:val="30"/>
          <w:szCs w:val="30"/>
          <w:u w:val="single"/>
          <w:lang w:val="en-US" w:eastAsia="zh-CN"/>
        </w:rPr>
        <w:t>贵州高速黔通建设工程有限公司“云城尚品”一期建设     项目（B地块）保障性租赁住房装修工程项目经理部</w:t>
      </w:r>
    </w:p>
    <w:p w14:paraId="783A8713">
      <w:pPr>
        <w:widowControl/>
        <w:spacing w:after="240"/>
        <w:jc w:val="both"/>
        <w:rPr>
          <w:rFonts w:hint="eastAsia" w:ascii="方正细等线简体" w:hAnsi="方正细等线简体" w:eastAsia="方正细等线简体" w:cs="方正细等线简体"/>
          <w:b/>
          <w:sz w:val="30"/>
          <w:szCs w:val="30"/>
          <w:lang w:val="en-US"/>
        </w:rPr>
      </w:pPr>
      <w:r>
        <w:rPr>
          <w:rFonts w:hint="eastAsia" w:ascii="方正细等线简体" w:hAnsi="方正细等线简体" w:eastAsia="方正细等线简体" w:cs="方正细等线简体"/>
          <w:sz w:val="30"/>
          <w:szCs w:val="30"/>
          <w:lang w:val="en-US"/>
        </w:rPr>
        <w:t xml:space="preserve">                             </w:t>
      </w:r>
      <w:r>
        <w:rPr>
          <w:rFonts w:hint="eastAsia" w:ascii="方正细等线简体" w:hAnsi="方正细等线简体" w:eastAsia="方正细等线简体" w:cs="方正细等线简体"/>
          <w:sz w:val="30"/>
          <w:szCs w:val="30"/>
          <w:highlight w:val="none"/>
          <w:lang w:val="en-US"/>
        </w:rPr>
        <w:t xml:space="preserve"> </w:t>
      </w:r>
      <w:r>
        <w:rPr>
          <w:rFonts w:hint="eastAsia" w:ascii="方正细等线简体" w:hAnsi="方正细等线简体" w:eastAsia="方正细等线简体" w:cs="方正细等线简体"/>
          <w:sz w:val="30"/>
          <w:szCs w:val="30"/>
          <w:highlight w:val="none"/>
          <w:lang w:val="en-US" w:eastAsia="zh-CN"/>
        </w:rPr>
        <w:t xml:space="preserve">    </w:t>
      </w:r>
      <w:r>
        <w:rPr>
          <w:rFonts w:hint="eastAsia" w:ascii="方正细等线简体" w:hAnsi="方正细等线简体" w:eastAsia="方正细等线简体" w:cs="方正细等线简体"/>
          <w:sz w:val="30"/>
          <w:szCs w:val="30"/>
          <w:highlight w:val="none"/>
          <w:lang w:val="en-US"/>
        </w:rPr>
        <w:t>20</w:t>
      </w:r>
      <w:r>
        <w:rPr>
          <w:rFonts w:hint="eastAsia" w:ascii="方正细等线简体" w:hAnsi="方正细等线简体" w:eastAsia="方正细等线简体" w:cs="方正细等线简体"/>
          <w:sz w:val="30"/>
          <w:szCs w:val="30"/>
          <w:highlight w:val="none"/>
          <w:lang w:val="en-US" w:eastAsia="zh-CN"/>
        </w:rPr>
        <w:t>25</w:t>
      </w:r>
      <w:r>
        <w:rPr>
          <w:rFonts w:hint="eastAsia" w:ascii="方正细等线简体" w:hAnsi="方正细等线简体" w:eastAsia="方正细等线简体" w:cs="方正细等线简体"/>
          <w:sz w:val="30"/>
          <w:szCs w:val="30"/>
          <w:highlight w:val="none"/>
          <w:lang w:val="en-US"/>
        </w:rPr>
        <w:t>年</w:t>
      </w:r>
      <w:r>
        <w:rPr>
          <w:rFonts w:hint="eastAsia" w:ascii="方正细等线简体" w:hAnsi="方正细等线简体" w:eastAsia="方正细等线简体" w:cs="方正细等线简体"/>
          <w:sz w:val="30"/>
          <w:szCs w:val="30"/>
          <w:highlight w:val="none"/>
          <w:lang w:val="en-US" w:eastAsia="zh-CN"/>
        </w:rPr>
        <w:t>4</w:t>
      </w:r>
      <w:r>
        <w:rPr>
          <w:rFonts w:hint="eastAsia" w:ascii="方正细等线简体" w:hAnsi="方正细等线简体" w:eastAsia="方正细等线简体" w:cs="方正细等线简体"/>
          <w:sz w:val="30"/>
          <w:szCs w:val="30"/>
          <w:highlight w:val="none"/>
          <w:lang w:val="en-US"/>
        </w:rPr>
        <w:t>月</w:t>
      </w:r>
      <w:r>
        <w:rPr>
          <w:rFonts w:hint="eastAsia" w:ascii="方正细等线简体" w:hAnsi="方正细等线简体" w:eastAsia="方正细等线简体" w:cs="方正细等线简体"/>
          <w:sz w:val="30"/>
          <w:szCs w:val="30"/>
          <w:highlight w:val="none"/>
          <w:lang w:val="en-US" w:eastAsia="zh-CN"/>
        </w:rPr>
        <w:t>27</w:t>
      </w:r>
      <w:bookmarkStart w:id="0" w:name="_GoBack"/>
      <w:bookmarkEnd w:id="0"/>
      <w:r>
        <w:rPr>
          <w:rFonts w:hint="eastAsia" w:ascii="方正细等线简体" w:hAnsi="方正细等线简体" w:eastAsia="方正细等线简体" w:cs="方正细等线简体"/>
          <w:sz w:val="30"/>
          <w:szCs w:val="30"/>
          <w:highlight w:val="none"/>
          <w:lang w:val="en-US"/>
        </w:rPr>
        <w:t>日</w:t>
      </w:r>
      <w:r>
        <w:rPr>
          <w:rFonts w:hint="eastAsia" w:ascii="方正细等线简体" w:hAnsi="方正细等线简体" w:eastAsia="方正细等线简体" w:cs="方正细等线简体"/>
          <w:sz w:val="30"/>
          <w:szCs w:val="30"/>
          <w:lang w:val="en-US"/>
        </w:rPr>
        <w:t xml:space="preserve">  </w:t>
      </w:r>
    </w:p>
    <w:p w14:paraId="5165929B">
      <w:pPr>
        <w:spacing w:before="63"/>
        <w:jc w:val="both"/>
        <w:rPr>
          <w:rFonts w:hint="eastAsia" w:ascii="方正细等线简体" w:hAnsi="方正细等线简体" w:eastAsia="方正细等线简体" w:cs="方正细等线简体"/>
          <w:b w:val="0"/>
          <w:bCs w:val="0"/>
          <w:sz w:val="24"/>
          <w:szCs w:val="24"/>
          <w:lang w:val="en-US"/>
        </w:rPr>
      </w:pPr>
    </w:p>
    <w:sectPr>
      <w:headerReference r:id="rId3" w:type="default"/>
      <w:pgSz w:w="11910" w:h="16840"/>
      <w:pgMar w:top="1134" w:right="1134" w:bottom="567" w:left="1134" w:header="720" w:footer="720" w:gutter="0"/>
      <w:cols w:equalWidth="0" w:num="1">
        <w:col w:w="855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PMingLiU">
    <w:altName w:val="PMingLiU-ExtB"/>
    <w:panose1 w:val="02020500000000000000"/>
    <w:charset w:val="88"/>
    <w:family w:val="auto"/>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细等线简体">
    <w:altName w:val="宋体"/>
    <w:panose1 w:val="02010601030101010101"/>
    <w:charset w:val="86"/>
    <w:family w:val="auto"/>
    <w:pitch w:val="default"/>
    <w:sig w:usb0="00000000" w:usb1="00000000" w:usb2="00000000" w:usb3="00000000" w:csb0="00040000" w:csb1="00000000"/>
  </w:font>
  <w:font w:name="方正细等线简体">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D9963">
    <w:pPr>
      <w:pStyle w:val="8"/>
      <w:jc w:val="both"/>
      <w:rPr>
        <w:rFonts w:hint="default" w:ascii="方正细等线简体" w:hAnsi="方正细等线简体" w:eastAsia="方正细等线简体" w:cs="方正细等线简体"/>
        <w:lang w:val="en-US" w:eastAsia="zh-CN"/>
      </w:rPr>
    </w:pPr>
    <w:r>
      <w:rPr>
        <w:rFonts w:hint="eastAsia" w:ascii="方正细等线简体" w:hAnsi="方正细等线简体" w:eastAsia="方正细等线简体" w:cs="方正细等线简体"/>
        <w:lang w:val="en-US" w:eastAsia="zh-CN"/>
      </w:rPr>
      <w:t>贵州高速黔通建设工程有限公司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EC170B"/>
    <w:multiLevelType w:val="singleLevel"/>
    <w:tmpl w:val="0AEC170B"/>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compat>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1ODI5ZTNhNjQ0YTI3MTJhMjBkZjk1YzI2YTczY2MifQ=="/>
  </w:docVars>
  <w:rsids>
    <w:rsidRoot w:val="003E159A"/>
    <w:rsid w:val="00076259"/>
    <w:rsid w:val="000A2BAC"/>
    <w:rsid w:val="00147A13"/>
    <w:rsid w:val="002462C2"/>
    <w:rsid w:val="00255D28"/>
    <w:rsid w:val="003105A1"/>
    <w:rsid w:val="003541E9"/>
    <w:rsid w:val="003E159A"/>
    <w:rsid w:val="00407EC9"/>
    <w:rsid w:val="00484067"/>
    <w:rsid w:val="004D08A8"/>
    <w:rsid w:val="00540ACE"/>
    <w:rsid w:val="005645AE"/>
    <w:rsid w:val="00694377"/>
    <w:rsid w:val="007C3AAB"/>
    <w:rsid w:val="008A1FFD"/>
    <w:rsid w:val="008F30A3"/>
    <w:rsid w:val="00902425"/>
    <w:rsid w:val="009116A7"/>
    <w:rsid w:val="009C5FFC"/>
    <w:rsid w:val="00A74DD8"/>
    <w:rsid w:val="00A779D3"/>
    <w:rsid w:val="00B20BA2"/>
    <w:rsid w:val="00C106FC"/>
    <w:rsid w:val="00C276B7"/>
    <w:rsid w:val="00C8574C"/>
    <w:rsid w:val="00CB6215"/>
    <w:rsid w:val="00CC1E94"/>
    <w:rsid w:val="00CF67D8"/>
    <w:rsid w:val="00D33AD0"/>
    <w:rsid w:val="00D73D23"/>
    <w:rsid w:val="00D914A5"/>
    <w:rsid w:val="00DB15CE"/>
    <w:rsid w:val="00DB5A24"/>
    <w:rsid w:val="00E64996"/>
    <w:rsid w:val="00E81C97"/>
    <w:rsid w:val="00E824D7"/>
    <w:rsid w:val="00ED61C8"/>
    <w:rsid w:val="00F53640"/>
    <w:rsid w:val="00F85142"/>
    <w:rsid w:val="00FA201A"/>
    <w:rsid w:val="00FB0318"/>
    <w:rsid w:val="00FE71D5"/>
    <w:rsid w:val="01BB5A85"/>
    <w:rsid w:val="01C5370D"/>
    <w:rsid w:val="02074EB9"/>
    <w:rsid w:val="023D29A2"/>
    <w:rsid w:val="02815C51"/>
    <w:rsid w:val="02C10E79"/>
    <w:rsid w:val="04673CA2"/>
    <w:rsid w:val="04B30C95"/>
    <w:rsid w:val="04FD0162"/>
    <w:rsid w:val="058D7738"/>
    <w:rsid w:val="05FC6977"/>
    <w:rsid w:val="06426822"/>
    <w:rsid w:val="06494783"/>
    <w:rsid w:val="065603EF"/>
    <w:rsid w:val="06764670"/>
    <w:rsid w:val="06963F54"/>
    <w:rsid w:val="07181283"/>
    <w:rsid w:val="0731661F"/>
    <w:rsid w:val="07724E37"/>
    <w:rsid w:val="07C2535B"/>
    <w:rsid w:val="07D6245E"/>
    <w:rsid w:val="08061E83"/>
    <w:rsid w:val="083F079C"/>
    <w:rsid w:val="08BD20E2"/>
    <w:rsid w:val="091D7183"/>
    <w:rsid w:val="09410F65"/>
    <w:rsid w:val="0972111F"/>
    <w:rsid w:val="0ADA657C"/>
    <w:rsid w:val="0B86206A"/>
    <w:rsid w:val="0BD55995"/>
    <w:rsid w:val="0D160430"/>
    <w:rsid w:val="0E72571D"/>
    <w:rsid w:val="0EDF2C71"/>
    <w:rsid w:val="0F627CA3"/>
    <w:rsid w:val="0F931DEF"/>
    <w:rsid w:val="0FDF6DE2"/>
    <w:rsid w:val="10394744"/>
    <w:rsid w:val="10D230A9"/>
    <w:rsid w:val="11150F9A"/>
    <w:rsid w:val="111559BB"/>
    <w:rsid w:val="11537A88"/>
    <w:rsid w:val="11904EE0"/>
    <w:rsid w:val="1232769D"/>
    <w:rsid w:val="129C720C"/>
    <w:rsid w:val="134F0723"/>
    <w:rsid w:val="13620456"/>
    <w:rsid w:val="138646B4"/>
    <w:rsid w:val="139D323C"/>
    <w:rsid w:val="13B10A95"/>
    <w:rsid w:val="14025B64"/>
    <w:rsid w:val="14165EB9"/>
    <w:rsid w:val="14270D58"/>
    <w:rsid w:val="143D057B"/>
    <w:rsid w:val="14B720DC"/>
    <w:rsid w:val="14FC3700"/>
    <w:rsid w:val="15F31839"/>
    <w:rsid w:val="167504A0"/>
    <w:rsid w:val="1683496B"/>
    <w:rsid w:val="16A6065A"/>
    <w:rsid w:val="16AA733D"/>
    <w:rsid w:val="17013AE2"/>
    <w:rsid w:val="17435EA8"/>
    <w:rsid w:val="185A23C8"/>
    <w:rsid w:val="18636337"/>
    <w:rsid w:val="186E164B"/>
    <w:rsid w:val="1A1B310D"/>
    <w:rsid w:val="1A271AB1"/>
    <w:rsid w:val="1A846A10"/>
    <w:rsid w:val="1A9F039C"/>
    <w:rsid w:val="1AB77969"/>
    <w:rsid w:val="1AE654C9"/>
    <w:rsid w:val="1B3501FE"/>
    <w:rsid w:val="1B3B1CB8"/>
    <w:rsid w:val="1B944F25"/>
    <w:rsid w:val="1BA64C58"/>
    <w:rsid w:val="1BE2449D"/>
    <w:rsid w:val="1C6916E2"/>
    <w:rsid w:val="1CAC0E41"/>
    <w:rsid w:val="1CC7132A"/>
    <w:rsid w:val="1D7D3EDE"/>
    <w:rsid w:val="1D9C6312"/>
    <w:rsid w:val="1E49498F"/>
    <w:rsid w:val="1EBB0A1A"/>
    <w:rsid w:val="1F6C2AD5"/>
    <w:rsid w:val="1FB43D8C"/>
    <w:rsid w:val="1FED554B"/>
    <w:rsid w:val="201B27A6"/>
    <w:rsid w:val="20847C5E"/>
    <w:rsid w:val="20A17065"/>
    <w:rsid w:val="215B0293"/>
    <w:rsid w:val="21E6458E"/>
    <w:rsid w:val="229B303C"/>
    <w:rsid w:val="22E86597"/>
    <w:rsid w:val="23256C77"/>
    <w:rsid w:val="23B73EA6"/>
    <w:rsid w:val="23C71C0F"/>
    <w:rsid w:val="23D64892"/>
    <w:rsid w:val="240853D7"/>
    <w:rsid w:val="24311EAA"/>
    <w:rsid w:val="249C3453"/>
    <w:rsid w:val="24A362D7"/>
    <w:rsid w:val="24A51F50"/>
    <w:rsid w:val="25537BFE"/>
    <w:rsid w:val="257C55A1"/>
    <w:rsid w:val="259D0E7A"/>
    <w:rsid w:val="262B46D7"/>
    <w:rsid w:val="26AB46FC"/>
    <w:rsid w:val="26AD333E"/>
    <w:rsid w:val="26DE174A"/>
    <w:rsid w:val="27067CCB"/>
    <w:rsid w:val="279036F1"/>
    <w:rsid w:val="27FB21B9"/>
    <w:rsid w:val="28634650"/>
    <w:rsid w:val="28697739"/>
    <w:rsid w:val="288B4C90"/>
    <w:rsid w:val="2904195F"/>
    <w:rsid w:val="29453D02"/>
    <w:rsid w:val="294F2DD3"/>
    <w:rsid w:val="2959369C"/>
    <w:rsid w:val="2A842608"/>
    <w:rsid w:val="2A8E3487"/>
    <w:rsid w:val="2B4753C7"/>
    <w:rsid w:val="2C806D5C"/>
    <w:rsid w:val="2CA53562"/>
    <w:rsid w:val="2CCE400E"/>
    <w:rsid w:val="2CEE0186"/>
    <w:rsid w:val="2D435621"/>
    <w:rsid w:val="2D8B7075"/>
    <w:rsid w:val="2DB87198"/>
    <w:rsid w:val="2E514138"/>
    <w:rsid w:val="2EC27BA3"/>
    <w:rsid w:val="2EE93382"/>
    <w:rsid w:val="30B067B7"/>
    <w:rsid w:val="30CE6CD3"/>
    <w:rsid w:val="30EB33E1"/>
    <w:rsid w:val="31A6555A"/>
    <w:rsid w:val="31AD4B3A"/>
    <w:rsid w:val="31F357D4"/>
    <w:rsid w:val="3200110E"/>
    <w:rsid w:val="32984D6D"/>
    <w:rsid w:val="3316116C"/>
    <w:rsid w:val="331E5656"/>
    <w:rsid w:val="3322613C"/>
    <w:rsid w:val="335908FC"/>
    <w:rsid w:val="33BA061E"/>
    <w:rsid w:val="347D07F4"/>
    <w:rsid w:val="34AA5361"/>
    <w:rsid w:val="34E73EBF"/>
    <w:rsid w:val="352E1AEE"/>
    <w:rsid w:val="3569041F"/>
    <w:rsid w:val="36FA33DB"/>
    <w:rsid w:val="37180CA8"/>
    <w:rsid w:val="37773C20"/>
    <w:rsid w:val="37920A5A"/>
    <w:rsid w:val="37F25055"/>
    <w:rsid w:val="386C6621"/>
    <w:rsid w:val="387F0B93"/>
    <w:rsid w:val="39232473"/>
    <w:rsid w:val="395D72F1"/>
    <w:rsid w:val="39BC591B"/>
    <w:rsid w:val="3A46388D"/>
    <w:rsid w:val="3A8B353F"/>
    <w:rsid w:val="3A922A37"/>
    <w:rsid w:val="3AA77858"/>
    <w:rsid w:val="3AAD3AE0"/>
    <w:rsid w:val="3B352B38"/>
    <w:rsid w:val="3B762441"/>
    <w:rsid w:val="3C17152E"/>
    <w:rsid w:val="3CD12B35"/>
    <w:rsid w:val="3D4445A5"/>
    <w:rsid w:val="3D567E34"/>
    <w:rsid w:val="3D8A3F82"/>
    <w:rsid w:val="3DAF5796"/>
    <w:rsid w:val="3DF8713D"/>
    <w:rsid w:val="3E860BED"/>
    <w:rsid w:val="3EE57646"/>
    <w:rsid w:val="3F483E7A"/>
    <w:rsid w:val="3F5E1222"/>
    <w:rsid w:val="3FF57DD8"/>
    <w:rsid w:val="40436D96"/>
    <w:rsid w:val="40B75371"/>
    <w:rsid w:val="40C94DC1"/>
    <w:rsid w:val="40FD4434"/>
    <w:rsid w:val="41631997"/>
    <w:rsid w:val="41C53266"/>
    <w:rsid w:val="41D35EF7"/>
    <w:rsid w:val="42530910"/>
    <w:rsid w:val="42CD6DEA"/>
    <w:rsid w:val="42D90BAA"/>
    <w:rsid w:val="42DF7133"/>
    <w:rsid w:val="42E12896"/>
    <w:rsid w:val="434075BC"/>
    <w:rsid w:val="439958A7"/>
    <w:rsid w:val="442E522D"/>
    <w:rsid w:val="44D81DAB"/>
    <w:rsid w:val="4513485D"/>
    <w:rsid w:val="45800144"/>
    <w:rsid w:val="45806396"/>
    <w:rsid w:val="466E61EE"/>
    <w:rsid w:val="469D2B56"/>
    <w:rsid w:val="46CB53EF"/>
    <w:rsid w:val="46DD5122"/>
    <w:rsid w:val="47B71491"/>
    <w:rsid w:val="47ED75E7"/>
    <w:rsid w:val="488D3959"/>
    <w:rsid w:val="49177011"/>
    <w:rsid w:val="491D38E7"/>
    <w:rsid w:val="49EA6E56"/>
    <w:rsid w:val="4A0A100D"/>
    <w:rsid w:val="4A1B043B"/>
    <w:rsid w:val="4A2C2648"/>
    <w:rsid w:val="4BBA0128"/>
    <w:rsid w:val="4BE60F1D"/>
    <w:rsid w:val="4BF70A34"/>
    <w:rsid w:val="4C592E7C"/>
    <w:rsid w:val="4C92075D"/>
    <w:rsid w:val="4C991AEB"/>
    <w:rsid w:val="4D7D66E2"/>
    <w:rsid w:val="4DA957FB"/>
    <w:rsid w:val="4F075432"/>
    <w:rsid w:val="4F11005F"/>
    <w:rsid w:val="50CF1F80"/>
    <w:rsid w:val="51246DFA"/>
    <w:rsid w:val="51624BA2"/>
    <w:rsid w:val="51634335"/>
    <w:rsid w:val="51AB6549"/>
    <w:rsid w:val="520E0886"/>
    <w:rsid w:val="52483D98"/>
    <w:rsid w:val="52B4767F"/>
    <w:rsid w:val="5367649F"/>
    <w:rsid w:val="53A616BE"/>
    <w:rsid w:val="53FF655F"/>
    <w:rsid w:val="5411465D"/>
    <w:rsid w:val="556C5FEF"/>
    <w:rsid w:val="55A35789"/>
    <w:rsid w:val="562919FA"/>
    <w:rsid w:val="56AB2B47"/>
    <w:rsid w:val="57945CD1"/>
    <w:rsid w:val="57B14660"/>
    <w:rsid w:val="584E5E80"/>
    <w:rsid w:val="58944425"/>
    <w:rsid w:val="591C1ADA"/>
    <w:rsid w:val="59246BE1"/>
    <w:rsid w:val="599E665F"/>
    <w:rsid w:val="59C77C98"/>
    <w:rsid w:val="5A2E1258"/>
    <w:rsid w:val="5A7B0A82"/>
    <w:rsid w:val="5AE40D1D"/>
    <w:rsid w:val="5B2D4472"/>
    <w:rsid w:val="5B33135D"/>
    <w:rsid w:val="5B510A98"/>
    <w:rsid w:val="5B5F5924"/>
    <w:rsid w:val="5BDF12D5"/>
    <w:rsid w:val="5BFE5922"/>
    <w:rsid w:val="5CD821BC"/>
    <w:rsid w:val="5CE24DE9"/>
    <w:rsid w:val="5D861C18"/>
    <w:rsid w:val="5E9640DD"/>
    <w:rsid w:val="5EA07A3E"/>
    <w:rsid w:val="5EA636EF"/>
    <w:rsid w:val="5EE035AA"/>
    <w:rsid w:val="5F2913F5"/>
    <w:rsid w:val="5F4E6765"/>
    <w:rsid w:val="5F69359F"/>
    <w:rsid w:val="5F8C42AC"/>
    <w:rsid w:val="5FF217E7"/>
    <w:rsid w:val="60161979"/>
    <w:rsid w:val="601E438A"/>
    <w:rsid w:val="60375205"/>
    <w:rsid w:val="608A7C71"/>
    <w:rsid w:val="60AF76D8"/>
    <w:rsid w:val="60E64E61"/>
    <w:rsid w:val="61B66386"/>
    <w:rsid w:val="61E202A7"/>
    <w:rsid w:val="62C32CEC"/>
    <w:rsid w:val="6329551F"/>
    <w:rsid w:val="63751772"/>
    <w:rsid w:val="63895709"/>
    <w:rsid w:val="63D77084"/>
    <w:rsid w:val="64481875"/>
    <w:rsid w:val="65393A14"/>
    <w:rsid w:val="65420B1A"/>
    <w:rsid w:val="66023928"/>
    <w:rsid w:val="662D4112"/>
    <w:rsid w:val="66611986"/>
    <w:rsid w:val="66A95457"/>
    <w:rsid w:val="66E8749F"/>
    <w:rsid w:val="6760172C"/>
    <w:rsid w:val="676C1E7F"/>
    <w:rsid w:val="677F6056"/>
    <w:rsid w:val="67D31EFE"/>
    <w:rsid w:val="67D50FD6"/>
    <w:rsid w:val="68093B71"/>
    <w:rsid w:val="68190258"/>
    <w:rsid w:val="682B7F8C"/>
    <w:rsid w:val="686B1C82"/>
    <w:rsid w:val="68757459"/>
    <w:rsid w:val="689E24F1"/>
    <w:rsid w:val="69045669"/>
    <w:rsid w:val="690A0C18"/>
    <w:rsid w:val="69483DCE"/>
    <w:rsid w:val="69633319"/>
    <w:rsid w:val="696A4AE4"/>
    <w:rsid w:val="6A114F5F"/>
    <w:rsid w:val="6A3C6480"/>
    <w:rsid w:val="6B3727A3"/>
    <w:rsid w:val="6B5C220A"/>
    <w:rsid w:val="6C025C88"/>
    <w:rsid w:val="6C860354"/>
    <w:rsid w:val="6CD81D64"/>
    <w:rsid w:val="6CE801F9"/>
    <w:rsid w:val="6D035033"/>
    <w:rsid w:val="6DC36570"/>
    <w:rsid w:val="6DDB17B3"/>
    <w:rsid w:val="6E096679"/>
    <w:rsid w:val="6E2F3C06"/>
    <w:rsid w:val="6E6733A0"/>
    <w:rsid w:val="70B77EFE"/>
    <w:rsid w:val="70E138DD"/>
    <w:rsid w:val="70E17022"/>
    <w:rsid w:val="710D0994"/>
    <w:rsid w:val="712358FE"/>
    <w:rsid w:val="71277B50"/>
    <w:rsid w:val="72113D4E"/>
    <w:rsid w:val="73217FC1"/>
    <w:rsid w:val="73E05576"/>
    <w:rsid w:val="74002433"/>
    <w:rsid w:val="753D30AC"/>
    <w:rsid w:val="75640639"/>
    <w:rsid w:val="757B2F7E"/>
    <w:rsid w:val="75B410F6"/>
    <w:rsid w:val="764B0235"/>
    <w:rsid w:val="76B416FE"/>
    <w:rsid w:val="77B70EF4"/>
    <w:rsid w:val="77D870BC"/>
    <w:rsid w:val="786B1CDE"/>
    <w:rsid w:val="78C76AA4"/>
    <w:rsid w:val="7907738D"/>
    <w:rsid w:val="790C1713"/>
    <w:rsid w:val="793B5B55"/>
    <w:rsid w:val="7A3E58FC"/>
    <w:rsid w:val="7B9A2229"/>
    <w:rsid w:val="7C7970C0"/>
    <w:rsid w:val="7CAF54D2"/>
    <w:rsid w:val="7EC14D4E"/>
    <w:rsid w:val="7F153350"/>
    <w:rsid w:val="7F2350C1"/>
    <w:rsid w:val="7FEB3548"/>
    <w:rsid w:val="7FF12D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宋体" w:hAnsi="宋体" w:eastAsia="宋体" w:cs="宋体"/>
      <w:sz w:val="22"/>
      <w:szCs w:val="22"/>
      <w:lang w:val="zh-CN" w:eastAsia="zh-CN" w:bidi="zh-CN"/>
    </w:rPr>
  </w:style>
  <w:style w:type="paragraph" w:styleId="2">
    <w:name w:val="heading 1"/>
    <w:basedOn w:val="1"/>
    <w:next w:val="1"/>
    <w:qFormat/>
    <w:uiPriority w:val="1"/>
    <w:pPr>
      <w:spacing w:before="58"/>
      <w:ind w:left="981" w:right="1882"/>
      <w:jc w:val="center"/>
      <w:outlineLvl w:val="0"/>
    </w:pPr>
    <w:rPr>
      <w:sz w:val="44"/>
      <w:szCs w:val="44"/>
    </w:rPr>
  </w:style>
  <w:style w:type="paragraph" w:styleId="3">
    <w:name w:val="heading 2"/>
    <w:basedOn w:val="1"/>
    <w:next w:val="1"/>
    <w:qFormat/>
    <w:uiPriority w:val="1"/>
    <w:pPr>
      <w:ind w:left="759"/>
      <w:outlineLvl w:val="1"/>
    </w:pPr>
    <w:rPr>
      <w:rFonts w:ascii="仿宋" w:hAnsi="仿宋" w:eastAsia="仿宋" w:cs="仿宋"/>
      <w:sz w:val="32"/>
      <w:szCs w:val="32"/>
    </w:rPr>
  </w:style>
  <w:style w:type="paragraph" w:styleId="4">
    <w:name w:val="heading 3"/>
    <w:basedOn w:val="1"/>
    <w:next w:val="1"/>
    <w:qFormat/>
    <w:uiPriority w:val="1"/>
    <w:pPr>
      <w:ind w:left="775"/>
      <w:outlineLvl w:val="2"/>
    </w:pPr>
    <w:rPr>
      <w:b/>
      <w:bCs/>
      <w:sz w:val="28"/>
      <w:szCs w:val="28"/>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Body Text"/>
    <w:basedOn w:val="1"/>
    <w:qFormat/>
    <w:uiPriority w:val="1"/>
    <w:rPr>
      <w:sz w:val="28"/>
      <w:szCs w:val="28"/>
    </w:rPr>
  </w:style>
  <w:style w:type="paragraph" w:styleId="6">
    <w:name w:val="Body Text Indent"/>
    <w:basedOn w:val="1"/>
    <w:next w:val="1"/>
    <w:qFormat/>
    <w:uiPriority w:val="0"/>
    <w:pPr>
      <w:ind w:firstLine="359" w:firstLineChars="171"/>
      <w:jc w:val="both"/>
    </w:pPr>
    <w:rPr>
      <w:kern w:val="2"/>
      <w:sz w:val="21"/>
      <w:szCs w:val="24"/>
    </w:rPr>
  </w:style>
  <w:style w:type="paragraph" w:styleId="7">
    <w:name w:val="footer"/>
    <w:basedOn w:val="1"/>
    <w:link w:val="18"/>
    <w:qFormat/>
    <w:uiPriority w:val="0"/>
    <w:pPr>
      <w:tabs>
        <w:tab w:val="center" w:pos="4153"/>
        <w:tab w:val="right" w:pos="8306"/>
      </w:tabs>
      <w:snapToGrid w:val="0"/>
    </w:pPr>
    <w:rPr>
      <w:sz w:val="18"/>
      <w:szCs w:val="18"/>
    </w:rPr>
  </w:style>
  <w:style w:type="paragraph" w:styleId="8">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First Indent 2"/>
    <w:basedOn w:val="6"/>
    <w:next w:val="1"/>
    <w:qFormat/>
    <w:uiPriority w:val="99"/>
    <w:pPr>
      <w:ind w:firstLine="420" w:firstLineChars="200"/>
    </w:pPr>
    <w:rPr>
      <w:rFonts w:ascii="Times New Roman" w:hAnsi="Times New Roman" w:cs="Times New Roman"/>
      <w:kern w:val="0"/>
      <w:sz w:val="20"/>
      <w:szCs w:val="20"/>
    </w:rPr>
  </w:style>
  <w:style w:type="table" w:styleId="11">
    <w:name w:val="Table Grid"/>
    <w:basedOn w:val="10"/>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13">
    <w:name w:val="Table Normal"/>
    <w:semiHidden/>
    <w:unhideWhenUsed/>
    <w:qFormat/>
    <w:uiPriority w:val="2"/>
    <w:tblPr>
      <w:tblCellMar>
        <w:top w:w="0" w:type="dxa"/>
        <w:left w:w="0" w:type="dxa"/>
        <w:bottom w:w="0" w:type="dxa"/>
        <w:right w:w="0" w:type="dxa"/>
      </w:tblCellMar>
    </w:tblPr>
  </w:style>
  <w:style w:type="paragraph" w:styleId="14">
    <w:name w:val="List Paragraph"/>
    <w:basedOn w:val="1"/>
    <w:qFormat/>
    <w:uiPriority w:val="1"/>
    <w:pPr>
      <w:ind w:left="213" w:firstLine="560"/>
    </w:pPr>
  </w:style>
  <w:style w:type="paragraph" w:customStyle="1" w:styleId="15">
    <w:name w:val="Table Paragraph"/>
    <w:basedOn w:val="1"/>
    <w:qFormat/>
    <w:uiPriority w:val="1"/>
    <w:pPr>
      <w:jc w:val="center"/>
    </w:pPr>
    <w:rPr>
      <w:rFonts w:ascii="PMingLiU" w:hAnsi="PMingLiU" w:eastAsia="PMingLiU" w:cs="PMingLiU"/>
    </w:rPr>
  </w:style>
  <w:style w:type="paragraph" w:customStyle="1" w:styleId="16">
    <w:name w:val="样式1"/>
    <w:basedOn w:val="1"/>
    <w:qFormat/>
    <w:uiPriority w:val="0"/>
    <w:pPr>
      <w:jc w:val="both"/>
    </w:pPr>
    <w:rPr>
      <w:sz w:val="21"/>
      <w:szCs w:val="21"/>
    </w:rPr>
  </w:style>
  <w:style w:type="character" w:customStyle="1" w:styleId="17">
    <w:name w:val="页眉 Char"/>
    <w:basedOn w:val="12"/>
    <w:link w:val="8"/>
    <w:qFormat/>
    <w:uiPriority w:val="0"/>
    <w:rPr>
      <w:rFonts w:ascii="宋体" w:hAnsi="宋体" w:eastAsia="宋体" w:cs="宋体"/>
      <w:sz w:val="18"/>
      <w:szCs w:val="18"/>
      <w:lang w:val="zh-CN" w:bidi="zh-CN"/>
    </w:rPr>
  </w:style>
  <w:style w:type="character" w:customStyle="1" w:styleId="18">
    <w:name w:val="页脚 Char"/>
    <w:basedOn w:val="12"/>
    <w:link w:val="7"/>
    <w:qFormat/>
    <w:uiPriority w:val="0"/>
    <w:rPr>
      <w:rFonts w:ascii="宋体" w:hAnsi="宋体" w:eastAsia="宋体" w:cs="宋体"/>
      <w:sz w:val="18"/>
      <w:szCs w:val="18"/>
      <w:lang w:val="zh-CN" w:bidi="zh-CN"/>
    </w:rPr>
  </w:style>
  <w:style w:type="paragraph" w:customStyle="1" w:styleId="19">
    <w:name w:val="列出段落1"/>
    <w:basedOn w:val="1"/>
    <w:qFormat/>
    <w:uiPriority w:val="0"/>
    <w:pPr>
      <w:autoSpaceDE/>
      <w:autoSpaceDN/>
      <w:ind w:firstLine="420" w:firstLineChars="200"/>
      <w:jc w:val="both"/>
    </w:pPr>
    <w:rPr>
      <w:rFonts w:ascii="Calibri" w:hAnsi="Calibri" w:cs="Times New Roman"/>
      <w:kern w:val="2"/>
      <w:sz w:val="21"/>
      <w:szCs w:val="21"/>
      <w:lang w:val="en-US" w:bidi="ar-SA"/>
    </w:rPr>
  </w:style>
  <w:style w:type="character" w:customStyle="1" w:styleId="20">
    <w:name w:val="font61"/>
    <w:basedOn w:val="12"/>
    <w:qFormat/>
    <w:uiPriority w:val="0"/>
    <w:rPr>
      <w:rFonts w:hint="eastAsia" w:ascii="宋体" w:hAnsi="宋体" w:eastAsia="宋体" w:cs="宋体"/>
      <w:color w:val="000000"/>
      <w:sz w:val="20"/>
      <w:szCs w:val="20"/>
      <w:u w:val="single"/>
    </w:rPr>
  </w:style>
  <w:style w:type="character" w:customStyle="1" w:styleId="21">
    <w:name w:val="font41"/>
    <w:basedOn w:val="12"/>
    <w:qFormat/>
    <w:uiPriority w:val="0"/>
    <w:rPr>
      <w:rFonts w:hint="eastAsia" w:ascii="宋体" w:hAnsi="宋体" w:eastAsia="宋体" w:cs="宋体"/>
      <w:color w:val="000000"/>
      <w:sz w:val="20"/>
      <w:szCs w:val="20"/>
      <w:u w:val="none"/>
    </w:rPr>
  </w:style>
  <w:style w:type="character" w:customStyle="1" w:styleId="22">
    <w:name w:val="font21"/>
    <w:basedOn w:val="12"/>
    <w:qFormat/>
    <w:uiPriority w:val="0"/>
    <w:rPr>
      <w:rFonts w:hint="eastAsia" w:ascii="宋体" w:hAnsi="宋体" w:eastAsia="宋体" w:cs="宋体"/>
      <w:color w:val="FF0000"/>
      <w:sz w:val="20"/>
      <w:szCs w:val="20"/>
      <w:u w:val="none"/>
    </w:rPr>
  </w:style>
  <w:style w:type="character" w:customStyle="1" w:styleId="23">
    <w:name w:val="font3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4</Pages>
  <Words>1248</Words>
  <Characters>1538</Characters>
  <Lines>45</Lines>
  <Paragraphs>12</Paragraphs>
  <TotalTime>30</TotalTime>
  <ScaleCrop>false</ScaleCrop>
  <LinksUpToDate>false</LinksUpToDate>
  <CharactersWithSpaces>1743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2019-07-10T14:44:00Z</dcterms:created>
  <dc:creator>Administrator</dc:creator>
  <cp:lastModifiedBy>武大乖</cp:lastModifiedBy>
  <cp:lastPrinted>2024-12-15T06:26:00Z</cp:lastPrinted>
  <dcterms:modified xsi:type="dcterms:W3CDTF">2025-04-27T07:48:10Z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2019-02-20T00:00:00Z</vt:filetime>
  </property>
  <property fmtid="{D5CDD505-2E9C-101B-9397-08002B2CF9AE}" pid="3" name="Creator">
    <vt:lpwstr>Adobe Acrobat Pro 9.3.3</vt:lpwstr>
  </property>
  <property fmtid="{D5CDD505-2E9C-101B-9397-08002B2CF9AE}" pid="4" name="LastSaved">
    <vt:filetime>2019-02-21T00:00:00Z</vt:filetime>
  </property>
  <property fmtid="{D5CDD505-2E9C-101B-9397-08002B2CF9AE}" pid="5" name="KSOProductBuildVer">
    <vt:lpwstr>2052-12.1.0.20784</vt:lpwstr>
  </property>
  <property fmtid="{D5CDD505-2E9C-101B-9397-08002B2CF9AE}" pid="6" name="ICV">
    <vt:lpwstr>5D1B47E95CE541318BD7E68219F375D7_13</vt:lpwstr>
  </property>
  <property fmtid="{D5CDD505-2E9C-101B-9397-08002B2CF9AE}" pid="7" name="KSOTemplateDocerSaveRecord">
    <vt:lpwstr>eyJoZGlkIjoiZjc1ODI5ZTNhNjQ0YTI3MTJhMjBkZjk1YzI2YTczY2MiLCJ1c2VySWQiOiI2MTI3NzQwNTEifQ==</vt:lpwstr>
  </property>
</Properties>
</file>