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7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黔南公路建设养护有限公司</w:t>
      </w:r>
    </w:p>
    <w:p w14:paraId="62FDA5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2"/>
        <w:jc w:val="center"/>
        <w:textAlignment w:val="center"/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zh-CN"/>
        </w:rPr>
        <w:t>2026年贵州省都匀公路管理局普通国省道区域化日常养护（含小修）安全生命防护恢复工程（惠水、贵定、长顺、瓮安、福泉工区）</w:t>
      </w:r>
    </w:p>
    <w:p w14:paraId="44F04EE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2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highlight w:val="none"/>
          <w:lang w:bidi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zh-CN"/>
        </w:rPr>
        <w:t>竞争性谈判公告</w:t>
      </w:r>
    </w:p>
    <w:p w14:paraId="07E8A7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Autospacing="0" w:afterAutospacing="0" w:line="500" w:lineRule="exact"/>
        <w:ind w:left="0"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因工程建设需要，现就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黔南公路建设养护有限公司2026年贵州省都匀公路管理局普通国省道区域化日常养护（含小修）安全生命防护恢复工程（惠水、贵定、长顺、瓮安、福泉工区）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劳务分包项目开展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,相关事宜公告如下：</w:t>
      </w:r>
    </w:p>
    <w:p w14:paraId="0922A16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2026年贵州省都匀公路管理局普通国省道区域化日常养护（含小修）安全生命防护恢复工程（惠水、贵定、长顺、瓮安、福泉工区）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贵州省惠水、贵定、长顺、瓮安、福泉县境内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FDA66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default" w:ascii="仿宋" w:hAnsi="仿宋" w:eastAsia="仿宋" w:cs="仿宋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（三）项目规模：黔南公路建设养护有限公司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2026年贵州省都匀公路管理局普通国省道区域化日常养护（含小修）安全生命防护恢复工程（惠水、贵定、长顺、瓮安、福泉工区）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惠水工区</w:t>
      </w:r>
      <w:r>
        <w:rPr>
          <w:rFonts w:hint="eastAsia" w:ascii="仿宋" w:hAnsi="仿宋" w:eastAsia="仿宋" w:cs="仿宋"/>
          <w:kern w:val="0"/>
          <w:sz w:val="32"/>
          <w:szCs w:val="32"/>
        </w:rPr>
        <w:t>管养里程为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32.11km、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贵定工区管养里程为78.073km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长顺工区</w:t>
      </w:r>
      <w:r>
        <w:rPr>
          <w:rFonts w:hint="eastAsia" w:ascii="仿宋" w:hAnsi="仿宋" w:eastAsia="仿宋" w:cs="仿宋"/>
          <w:kern w:val="0"/>
          <w:sz w:val="32"/>
          <w:szCs w:val="32"/>
        </w:rPr>
        <w:t>管养里程为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62.486km、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瓮安工区管养里程为78.552km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福泉工区管养里程为63.038km。</w:t>
      </w:r>
    </w:p>
    <w:p w14:paraId="6D0CC55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黔南公路建设养护有限公司2026年贵州省都匀公路管理局普通国省道区域化日常养护（含小修）安全生命防护恢复工程（惠水、贵定、长顺、瓮安、福泉工区）标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段划分如下表：</w:t>
      </w:r>
    </w:p>
    <w:p w14:paraId="19863FF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</w:p>
    <w:p w14:paraId="13015CD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50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shd w:val="clear" w:color="auto" w:fill="auto"/>
            <w:noWrap w:val="0"/>
            <w:vAlign w:val="center"/>
          </w:tcPr>
          <w:p w14:paraId="25D0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贵州省惠水、贵定、长顺、瓮安、福泉县境内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劳务合同工程量清单范围所示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500" w:lineRule="exact"/>
              <w:ind w:left="0" w:firstLine="2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1840769</w:t>
            </w:r>
          </w:p>
        </w:tc>
      </w:tr>
    </w:tbl>
    <w:p w14:paraId="41895C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工期：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个月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缺陷责任期1年。</w:t>
      </w:r>
    </w:p>
    <w:p w14:paraId="1601F9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合格工程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范围：本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文件、工程量清单、答疑文件所示全部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工程的劳务服务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内容。</w:t>
      </w:r>
    </w:p>
    <w:p w14:paraId="450F4BD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  <w:bookmarkStart w:id="0" w:name="_GoBack"/>
      <w:bookmarkEnd w:id="0"/>
    </w:p>
    <w:p w14:paraId="26D938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要求投标人在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74BB892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具备有效的营业执照、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73E854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64855EE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贵州省公路建设养护集团有限公司一级劳务队伍库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或黔南公路建设养护有限公司二级劳务队伍库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不接受联合体投标。</w:t>
      </w:r>
    </w:p>
    <w:p w14:paraId="0F0EE0B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竞争性谈判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文件的获取</w:t>
      </w:r>
    </w:p>
    <w:p w14:paraId="5527763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</w:t>
      </w:r>
      <w:r>
        <w:rPr>
          <w:rFonts w:hint="eastAsia" w:ascii="仿宋" w:hAnsi="仿宋" w:eastAsia="仿宋" w:cs="仿宋"/>
          <w:kern w:val="0"/>
          <w:sz w:val="32"/>
          <w:szCs w:val="32"/>
        </w:rPr>
        <w:t>件发售时间：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至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。凡有意参加投标者，请在上述时限内联系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黔南公路建设养护有限公司2026年贵州省都匀公路管理局普通国省道区域化日常养护（含小修）项目经理部</w:t>
      </w:r>
      <w:r>
        <w:rPr>
          <w:rFonts w:hint="eastAsia" w:ascii="仿宋" w:hAnsi="仿宋" w:eastAsia="仿宋" w:cs="仿宋"/>
          <w:kern w:val="0"/>
          <w:sz w:val="32"/>
          <w:szCs w:val="32"/>
        </w:rPr>
        <w:t>，通过微信报送报名资料。报名资料需全部逐页加盖单位公章，合并为单个PDF文件，资料包含：单位授权委托书（须载明供应商单位全称、经办人姓名、身份证信息、联系电话、电子邮箱）、单位营业执照、企业资质证书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安全生产许可证、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集团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一级</w:t>
      </w:r>
      <w:r>
        <w:rPr>
          <w:rFonts w:hint="eastAsia" w:ascii="仿宋" w:hAnsi="仿宋" w:eastAsia="仿宋" w:cs="仿宋"/>
          <w:kern w:val="0"/>
          <w:sz w:val="32"/>
          <w:szCs w:val="32"/>
        </w:rPr>
        <w:t>劳务队伍入库证明材料。经项目经理部资料审核合格后，将通过微信向报名单位发放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kern w:val="0"/>
          <w:sz w:val="32"/>
          <w:szCs w:val="32"/>
        </w:rPr>
        <w:t>文件及全套相关资料。</w:t>
      </w:r>
    </w:p>
    <w:p w14:paraId="02179C1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竞争性谈判报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文件的递交</w:t>
      </w:r>
    </w:p>
    <w:p w14:paraId="5410326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（一）递交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文件的截止时间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2026年06月04日9时30分（投标人应于当日9:00至9:30分之间现场递交投标文件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都匀市开发区虹桥派出所旁都匀四季商旅时尚酒店(原四季酒店)4楼黔南公路建设养护有限公司会议室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标人的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（二）逾期送达或者未送达指定地点的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人不予受理。</w:t>
      </w:r>
    </w:p>
    <w:p w14:paraId="6721591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五、发布公告的媒介</w:t>
      </w:r>
    </w:p>
    <w:p w14:paraId="7FD2A38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公告在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贵州省公路建设养护集团有限公司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官网（http://www.gzjyjt.com/）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上发布。</w:t>
      </w:r>
    </w:p>
    <w:p w14:paraId="5B14E9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</w:p>
    <w:p w14:paraId="706EE10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00" w:lineRule="exact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黔南公路建设养护有限公司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2026年贵州省都匀公路管理局普通国省道区域化日常养护（含小修）项目经理部</w:t>
      </w:r>
    </w:p>
    <w:p w14:paraId="77B5160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00" w:lineRule="exact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都匀市开发区虹桥派出所旁都匀四季商旅时尚酒店(原四季酒店)4楼黔南公路建设养护有限公司会议室</w:t>
      </w:r>
    </w:p>
    <w:p w14:paraId="5B401C7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李金亭</w:t>
      </w:r>
    </w:p>
    <w:p w14:paraId="001B72F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13985768761</w:t>
      </w:r>
    </w:p>
    <w:p w14:paraId="46C05751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00" w:lineRule="exact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2026年06月01日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1D1B52-D5BB-4802-BC44-463BB4A8BD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5D5FF6F-04DD-4C4A-AEDB-404EA94EC34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C1F5E38-F50D-4395-AAC3-7F79FCB0C4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A1411A-E522-4426-A58D-D54B0A4CF364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32C4C59"/>
    <w:rsid w:val="084A176A"/>
    <w:rsid w:val="0A310FDA"/>
    <w:rsid w:val="0A6C6DF2"/>
    <w:rsid w:val="0AFC4857"/>
    <w:rsid w:val="0BF42718"/>
    <w:rsid w:val="0C793D5D"/>
    <w:rsid w:val="1288550F"/>
    <w:rsid w:val="12CB3C62"/>
    <w:rsid w:val="13BF31B2"/>
    <w:rsid w:val="14FC2159"/>
    <w:rsid w:val="15451DDD"/>
    <w:rsid w:val="1565734A"/>
    <w:rsid w:val="15C34AB0"/>
    <w:rsid w:val="1606156C"/>
    <w:rsid w:val="1A210E28"/>
    <w:rsid w:val="1ACE4623"/>
    <w:rsid w:val="1DD957B9"/>
    <w:rsid w:val="1E200CF1"/>
    <w:rsid w:val="1E5310C7"/>
    <w:rsid w:val="1E8766E0"/>
    <w:rsid w:val="1FC92EDD"/>
    <w:rsid w:val="2241085F"/>
    <w:rsid w:val="234A1475"/>
    <w:rsid w:val="252F4478"/>
    <w:rsid w:val="26C16DEA"/>
    <w:rsid w:val="298D7483"/>
    <w:rsid w:val="2B2D1D36"/>
    <w:rsid w:val="2EE61C2F"/>
    <w:rsid w:val="30322514"/>
    <w:rsid w:val="3054197B"/>
    <w:rsid w:val="34E51756"/>
    <w:rsid w:val="3787270B"/>
    <w:rsid w:val="38575800"/>
    <w:rsid w:val="3C053521"/>
    <w:rsid w:val="3C4B433E"/>
    <w:rsid w:val="3D0F19B9"/>
    <w:rsid w:val="3D121CF5"/>
    <w:rsid w:val="3E48401F"/>
    <w:rsid w:val="4061546E"/>
    <w:rsid w:val="44551610"/>
    <w:rsid w:val="445967A4"/>
    <w:rsid w:val="44A1408B"/>
    <w:rsid w:val="4A080708"/>
    <w:rsid w:val="4D691D9D"/>
    <w:rsid w:val="4E247781"/>
    <w:rsid w:val="4F6463E1"/>
    <w:rsid w:val="4F9D0D50"/>
    <w:rsid w:val="4FA62E9D"/>
    <w:rsid w:val="549B0C03"/>
    <w:rsid w:val="556F51D3"/>
    <w:rsid w:val="59197FA0"/>
    <w:rsid w:val="594E1322"/>
    <w:rsid w:val="5ACC1009"/>
    <w:rsid w:val="5D7801F1"/>
    <w:rsid w:val="5EC602D9"/>
    <w:rsid w:val="5FD57205"/>
    <w:rsid w:val="60671FBD"/>
    <w:rsid w:val="61751708"/>
    <w:rsid w:val="62A85913"/>
    <w:rsid w:val="6329551F"/>
    <w:rsid w:val="63DF4F9A"/>
    <w:rsid w:val="64C64FF0"/>
    <w:rsid w:val="68A964AF"/>
    <w:rsid w:val="69F43602"/>
    <w:rsid w:val="6A3A2708"/>
    <w:rsid w:val="6BC26511"/>
    <w:rsid w:val="6D411C5B"/>
    <w:rsid w:val="6F04593C"/>
    <w:rsid w:val="6F444471"/>
    <w:rsid w:val="6FEA4288"/>
    <w:rsid w:val="701D2DF1"/>
    <w:rsid w:val="714967F9"/>
    <w:rsid w:val="73102D39"/>
    <w:rsid w:val="736F3422"/>
    <w:rsid w:val="745A1D70"/>
    <w:rsid w:val="785C4FAE"/>
    <w:rsid w:val="78CC4E73"/>
    <w:rsid w:val="7A287E87"/>
    <w:rsid w:val="7A8157E9"/>
    <w:rsid w:val="7ADB314B"/>
    <w:rsid w:val="7CB61055"/>
    <w:rsid w:val="7DC00FFB"/>
    <w:rsid w:val="7D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"/>
    <w:basedOn w:val="1"/>
    <w:qFormat/>
    <w:uiPriority w:val="0"/>
    <w:rPr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1745</Words>
  <Characters>1889</Characters>
  <Lines>0</Lines>
  <Paragraphs>0</Paragraphs>
  <TotalTime>13</TotalTime>
  <ScaleCrop>false</ScaleCrop>
  <LinksUpToDate>false</LinksUpToDate>
  <CharactersWithSpaces>1895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Sin1366943747</cp:lastModifiedBy>
  <dcterms:modified xsi:type="dcterms:W3CDTF">2026-06-01T02:09:54Z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2637524979444CF9997BD36C6EB46105_13</vt:lpwstr>
  </property>
  <property fmtid="{D5CDD505-2E9C-101B-9397-08002B2CF9AE}" pid="4" name="KSOTemplateDocerSaveRecord">
    <vt:lpwstr>eyJoZGlkIjoiZTUwMTg2YjE0MjhlYjU5NzNjOTFmOTk1NmUxNGM4ZDkiLCJ1c2VySWQiOiIxMjA5NTQ5In0=</vt:lpwstr>
  </property>
</Properties>
</file>