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A3DEB">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28"/>
          <w:szCs w:val="28"/>
        </w:rPr>
      </w:pPr>
      <w:r>
        <w:rPr>
          <w:rFonts w:hint="eastAsia" w:ascii="方正细等线简体" w:hAnsi="方正细等线简体" w:eastAsia="方正细等线简体" w:cs="方正细等线简体"/>
          <w:b/>
          <w:sz w:val="32"/>
          <w:szCs w:val="28"/>
        </w:rPr>
        <w:t>竞争性谈判公告</w:t>
      </w: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贵州高速黔通建设工程有限公司贵阳养护总站</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装修材料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2"/>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装修材料</w:t>
      </w:r>
    </w:p>
    <w:p w14:paraId="75D91309">
      <w:pPr>
        <w:pStyle w:val="2"/>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QTJSGYZZCL-2025061201</w:t>
      </w:r>
    </w:p>
    <w:p w14:paraId="55758553">
      <w:pPr>
        <w:pStyle w:val="2"/>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p>
    <w:p w14:paraId="713B97F6">
      <w:pPr>
        <w:pStyle w:val="2"/>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贵州高速黔通建设工程有限公司贵阳养护总站</w:t>
      </w:r>
    </w:p>
    <w:p w14:paraId="4E692CCF">
      <w:pPr>
        <w:pStyle w:val="2"/>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装修材料</w:t>
      </w:r>
      <w:r>
        <w:rPr>
          <w:rFonts w:hint="eastAsia" w:ascii="方正细等线简体" w:hAnsi="方正细等线简体" w:eastAsia="方正细等线简体" w:cs="方正细等线简体"/>
          <w:b/>
          <w:bCs/>
          <w:sz w:val="24"/>
          <w:szCs w:val="24"/>
          <w:u w:val="single"/>
        </w:rPr>
        <w:t>及相</w:t>
      </w:r>
      <w:r>
        <w:rPr>
          <w:rFonts w:hint="eastAsia" w:ascii="方正细等线简体" w:hAnsi="方正细等线简体" w:eastAsia="方正细等线简体" w:cs="方正细等线简体"/>
          <w:b/>
          <w:bCs/>
          <w:sz w:val="24"/>
          <w:szCs w:val="24"/>
          <w:u w:val="single"/>
          <w:lang w:eastAsia="zh-CN"/>
        </w:rPr>
        <w:t>应</w:t>
      </w:r>
      <w:r>
        <w:rPr>
          <w:rFonts w:hint="eastAsia" w:ascii="方正细等线简体" w:hAnsi="方正细等线简体" w:eastAsia="方正细等线简体" w:cs="方正细等线简体"/>
          <w:b/>
          <w:bCs/>
          <w:sz w:val="24"/>
          <w:szCs w:val="24"/>
          <w:u w:val="single"/>
        </w:rPr>
        <w:t>附件</w:t>
      </w:r>
      <w:r>
        <w:rPr>
          <w:rFonts w:hint="eastAsia" w:ascii="方正细等线简体" w:hAnsi="方正细等线简体" w:eastAsia="方正细等线简体" w:cs="方正细等线简体"/>
          <w:sz w:val="24"/>
          <w:szCs w:val="24"/>
          <w:lang w:eastAsia="zh-CN"/>
        </w:rPr>
        <w:t>。</w:t>
      </w:r>
    </w:p>
    <w:p w14:paraId="03063AA6">
      <w:pPr>
        <w:pStyle w:val="2"/>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贵阳市白云区项目所在地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装修材料</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采取先货后款方式进行结算。</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定金：无</w:t>
      </w:r>
      <w:r>
        <w:rPr>
          <w:rFonts w:hint="eastAsia" w:ascii="方正细等线简体" w:hAnsi="方正细等线简体" w:eastAsia="方正细等线简体" w:cs="方正细等线简体"/>
          <w:sz w:val="24"/>
          <w:u w:val="single"/>
        </w:rPr>
        <w:t>。</w:t>
      </w:r>
    </w:p>
    <w:p w14:paraId="03ECF739">
      <w:pPr>
        <w:spacing w:line="520" w:lineRule="exact"/>
        <w:ind w:firstLine="481"/>
        <w:rPr>
          <w:rFonts w:hint="eastAsia" w:ascii="方正细等线简体" w:hAnsi="方正细等线简体" w:eastAsia="方正细等线简体" w:cs="方正细等线简体"/>
          <w:sz w:val="24"/>
          <w:u w:val="single"/>
          <w:lang w:val="en-US" w:eastAsia="zh-CN"/>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sz w:val="24"/>
          <w:u w:val="single"/>
          <w:lang w:val="en-US" w:eastAsia="zh-CN"/>
        </w:rPr>
        <w:t>13</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4"/>
          <w:u w:val="single"/>
        </w:rPr>
        <w:t>全额增值税专用发票报销</w:t>
      </w:r>
      <w:r>
        <w:rPr>
          <w:rFonts w:hint="eastAsia" w:ascii="方正细等线简体" w:hAnsi="方正细等线简体" w:eastAsia="方正细等线简体" w:cs="方正细等线简体"/>
          <w:sz w:val="24"/>
          <w:u w:val="single"/>
          <w:lang w:val="en-US" w:eastAsia="zh-CN"/>
        </w:rPr>
        <w:t>货</w:t>
      </w:r>
      <w:r>
        <w:rPr>
          <w:rFonts w:hint="eastAsia" w:ascii="方正细等线简体" w:hAnsi="方正细等线简体" w:eastAsia="方正细等线简体" w:cs="方正细等线简体"/>
          <w:sz w:val="24"/>
          <w:u w:val="single"/>
          <w:lang w:eastAsia="zh-CN"/>
        </w:rPr>
        <w:t>款</w:t>
      </w:r>
      <w:r>
        <w:rPr>
          <w:rFonts w:hint="eastAsia" w:ascii="方正细等线简体" w:hAnsi="方正细等线简体" w:eastAsia="方正细等线简体" w:cs="方正细等线简体"/>
          <w:sz w:val="24"/>
          <w:u w:val="single"/>
        </w:rPr>
        <w:t>。本发票是甲方向乙方支付货款时的唯一支付凭证</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供货期每月15日对帐，对账完毕乙方开具发票后办理货款支付结算事宜。</w:t>
      </w: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06</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16</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10</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贵阳市观山湖西收费站</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贵州高速黔通建设工程有限公司贵阳养护总站</w:t>
      </w:r>
      <w:r>
        <w:rPr>
          <w:rFonts w:hint="eastAsia" w:ascii="方正细等线简体" w:hAnsi="方正细等线简体" w:eastAsia="方正细等线简体" w:cs="方正细等线简体"/>
          <w:b w:val="0"/>
          <w:bCs/>
          <w:sz w:val="24"/>
          <w:szCs w:val="24"/>
          <w:u w:val="none"/>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贵阳市观山湖西收费站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黄工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18985005644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7F6D7844">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贵阳养护总站</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bookmarkStart w:id="0" w:name="_GoBack"/>
      <w:bookmarkEnd w:id="0"/>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06</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12</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2A2485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C32AD"/>
    <w:rsid w:val="1E9C32AD"/>
    <w:rsid w:val="72031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2025-06-11T07:56:00Z</dcterms:created>
  <dc:creator>武大乖</dc:creator>
  <cp:lastModifiedBy>武大乖</cp:lastModifiedBy>
  <dcterms:modified xsi:type="dcterms:W3CDTF">2025-06-11T07:58:10Z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CD810FBD361448A8A365F32A4D5656A3_11</vt:lpwstr>
  </property>
  <property fmtid="{D5CDD505-2E9C-101B-9397-08002B2CF9AE}" pid="4" name="KSOTemplateDocerSaveRecord">
    <vt:lpwstr>eyJoZGlkIjoiYTA4NTI5NmUxZjE4MDM1ZGFkM2FmODRkNjgyMmVlMGEiLCJ1c2VySWQiOiI2MTI3NzQwNTEifQ==</vt:lpwstr>
  </property>
</Properties>
</file>