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6AAB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招标公告</w:t>
      </w:r>
    </w:p>
    <w:p w14:paraId="6CEDDB5B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G7522贵阳至北海高速公路贵阳至平塘（黔桂界）段FJ4合同段</w:t>
      </w:r>
    </w:p>
    <w:p w14:paraId="38F119A8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甲青服务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区综合楼及室外附属工程</w:t>
      </w:r>
      <w:r>
        <w:rPr>
          <w:rFonts w:hint="eastAsia" w:ascii="宋体" w:hAnsi="宋体" w:cs="宋体"/>
          <w:b/>
          <w:bCs/>
          <w:sz w:val="28"/>
          <w:szCs w:val="28"/>
        </w:rPr>
        <w:t>劳务分包招标公告</w:t>
      </w:r>
    </w:p>
    <w:p w14:paraId="57284B0B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因工程需要，</w:t>
      </w:r>
      <w:r>
        <w:rPr>
          <w:rFonts w:ascii="宋体" w:hAnsi="宋体"/>
          <w:kern w:val="0"/>
          <w:sz w:val="24"/>
        </w:rPr>
        <w:t>现对</w:t>
      </w:r>
      <w:r>
        <w:rPr>
          <w:rFonts w:hint="eastAsia" w:ascii="宋体" w:hAnsi="宋体"/>
          <w:kern w:val="0"/>
          <w:sz w:val="24"/>
          <w:lang w:val="en-US" w:eastAsia="zh-CN"/>
        </w:rPr>
        <w:t>甲青服务区综合楼及室外附属工程</w:t>
      </w:r>
      <w:r>
        <w:rPr>
          <w:rFonts w:hint="eastAsia" w:ascii="宋体" w:hAnsi="宋体"/>
          <w:kern w:val="0"/>
          <w:sz w:val="24"/>
        </w:rPr>
        <w:t>劳务分包招标</w:t>
      </w:r>
      <w:r>
        <w:rPr>
          <w:rFonts w:ascii="宋体" w:hAnsi="宋体"/>
          <w:kern w:val="0"/>
          <w:sz w:val="24"/>
        </w:rPr>
        <w:t>。现将有关事项公告如下：</w:t>
      </w:r>
    </w:p>
    <w:p w14:paraId="27EEE97C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一、项目概况</w:t>
      </w:r>
    </w:p>
    <w:p w14:paraId="55B8094B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（一）项目名称：</w:t>
      </w:r>
      <w:r>
        <w:rPr>
          <w:rFonts w:hint="eastAsia" w:ascii="宋体" w:hAnsi="宋体"/>
          <w:kern w:val="0"/>
          <w:sz w:val="24"/>
        </w:rPr>
        <w:t>甲青服务区综合楼及室外附属工程项目</w:t>
      </w:r>
      <w:r>
        <w:rPr>
          <w:rFonts w:ascii="宋体" w:hAnsi="宋体"/>
          <w:kern w:val="0"/>
          <w:sz w:val="24"/>
        </w:rPr>
        <w:t>。</w:t>
      </w:r>
    </w:p>
    <w:p w14:paraId="4FB93480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（二）项目地点：</w:t>
      </w:r>
      <w:r>
        <w:rPr>
          <w:rFonts w:hint="eastAsia" w:ascii="宋体" w:hAnsi="宋体"/>
          <w:kern w:val="0"/>
          <w:sz w:val="24"/>
          <w:lang w:val="en-US" w:eastAsia="zh-CN"/>
        </w:rPr>
        <w:t>贵州省平塘县者密镇</w:t>
      </w:r>
      <w:r>
        <w:rPr>
          <w:rFonts w:ascii="宋体" w:hAnsi="宋体"/>
          <w:kern w:val="0"/>
          <w:sz w:val="24"/>
        </w:rPr>
        <w:t>。</w:t>
      </w:r>
    </w:p>
    <w:p w14:paraId="4B5D513E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三</w:t>
      </w:r>
      <w:r>
        <w:rPr>
          <w:rFonts w:ascii="宋体" w:hAnsi="宋体"/>
          <w:kern w:val="0"/>
          <w:sz w:val="24"/>
        </w:rPr>
        <w:t>）项目规模：</w:t>
      </w:r>
      <w:r>
        <w:rPr>
          <w:rFonts w:hint="eastAsia" w:ascii="宋体" w:hAnsi="宋体"/>
          <w:kern w:val="0"/>
          <w:sz w:val="24"/>
        </w:rPr>
        <w:t>甲青服务区综合楼及室外附属工程</w:t>
      </w:r>
      <w:r>
        <w:rPr>
          <w:rFonts w:hint="eastAsia" w:ascii="宋体" w:hAnsi="宋体"/>
          <w:kern w:val="0"/>
          <w:sz w:val="24"/>
          <w:lang w:val="en-US" w:eastAsia="zh-CN"/>
        </w:rPr>
        <w:t>总建筑面积5275.5m2，包含服务区综合楼、水配电房、垃圾房、维修车库、露营区卫生间等，劳务分包控制价为7886958.78元</w:t>
      </w:r>
      <w:r>
        <w:rPr>
          <w:rFonts w:hint="eastAsia" w:ascii="宋体" w:hAnsi="宋体"/>
          <w:kern w:val="0"/>
          <w:sz w:val="24"/>
        </w:rPr>
        <w:t>。</w:t>
      </w:r>
    </w:p>
    <w:p w14:paraId="2A2940B2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四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施工工期</w:t>
      </w:r>
      <w:r>
        <w:rPr>
          <w:rFonts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</w:rPr>
        <w:t>6个月。</w:t>
      </w:r>
    </w:p>
    <w:p w14:paraId="6B544CC3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五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招标范围</w:t>
      </w:r>
      <w:r>
        <w:rPr>
          <w:rFonts w:ascii="宋体" w:hAnsi="宋体"/>
          <w:kern w:val="0"/>
          <w:sz w:val="24"/>
        </w:rPr>
        <w:t>：本标段招标文件、施工图纸、工程量清单、答疑文件所示全部内容。</w:t>
      </w:r>
    </w:p>
    <w:p w14:paraId="52734179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二</w:t>
      </w:r>
      <w:r>
        <w:rPr>
          <w:rFonts w:ascii="宋体" w:hAnsi="宋体"/>
          <w:b/>
          <w:bCs/>
          <w:kern w:val="0"/>
          <w:sz w:val="24"/>
        </w:rPr>
        <w:t>、投标申请人资格要求</w:t>
      </w:r>
    </w:p>
    <w:p w14:paraId="13704D13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1、本次招标要求投标人在人员、设备、资金等方面具有相应的施工能力； </w:t>
      </w:r>
    </w:p>
    <w:p w14:paraId="7D929153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2、项目负责人具有类似项目施工经验。</w:t>
      </w:r>
    </w:p>
    <w:p w14:paraId="0F9BAEC1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3、具有履行合同所必需的设备和专业技术能力：可提供承诺函；</w:t>
      </w:r>
    </w:p>
    <w:p w14:paraId="5F9B2081">
      <w:pPr>
        <w:pStyle w:val="2"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4、为贵州省公路建设养护集团有限公司一级劳务队伍库内劳务单位。</w:t>
      </w:r>
    </w:p>
    <w:p w14:paraId="399D72BB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5、本次招标不接受联合体投标。</w:t>
      </w:r>
    </w:p>
    <w:p w14:paraId="1BDCBEC1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三</w:t>
      </w:r>
      <w:r>
        <w:rPr>
          <w:rFonts w:ascii="宋体" w:hAnsi="宋体"/>
          <w:b/>
          <w:bCs/>
          <w:kern w:val="0"/>
          <w:sz w:val="24"/>
        </w:rPr>
        <w:t>、</w:t>
      </w:r>
      <w:r>
        <w:rPr>
          <w:rFonts w:hint="eastAsia" w:ascii="宋体" w:hAnsi="宋体"/>
          <w:b/>
          <w:bCs/>
          <w:kern w:val="0"/>
          <w:sz w:val="24"/>
        </w:rPr>
        <w:t>招标</w:t>
      </w:r>
      <w:r>
        <w:rPr>
          <w:rFonts w:ascii="宋体" w:hAnsi="宋体"/>
          <w:b/>
          <w:bCs/>
          <w:kern w:val="0"/>
          <w:sz w:val="24"/>
        </w:rPr>
        <w:t>文件的获取</w:t>
      </w:r>
    </w:p>
    <w:p w14:paraId="6785D680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</w:t>
      </w:r>
      <w:r>
        <w:rPr>
          <w:rFonts w:hint="eastAsia" w:ascii="宋体" w:hAnsi="宋体"/>
          <w:kern w:val="0"/>
          <w:sz w:val="24"/>
        </w:rPr>
        <w:t>招标</w:t>
      </w:r>
      <w:r>
        <w:rPr>
          <w:rFonts w:ascii="宋体" w:hAnsi="宋体"/>
          <w:kern w:val="0"/>
          <w:sz w:val="24"/>
        </w:rPr>
        <w:t>文件发售时间及地点：</w:t>
      </w:r>
      <w:r>
        <w:rPr>
          <w:rFonts w:hint="eastAsia" w:ascii="宋体" w:hAnsi="宋体"/>
          <w:kern w:val="0"/>
          <w:sz w:val="24"/>
        </w:rPr>
        <w:t>202</w:t>
      </w: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日至</w:t>
      </w:r>
      <w:r>
        <w:rPr>
          <w:rFonts w:hint="eastAsia" w:ascii="宋体" w:hAnsi="宋体"/>
          <w:kern w:val="0"/>
          <w:sz w:val="24"/>
        </w:rPr>
        <w:t>202</w:t>
      </w: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8</w:t>
      </w:r>
      <w:r>
        <w:rPr>
          <w:rFonts w:ascii="宋体" w:hAnsi="宋体"/>
          <w:kern w:val="0"/>
          <w:sz w:val="24"/>
        </w:rPr>
        <w:t>日，持</w:t>
      </w:r>
      <w:r>
        <w:rPr>
          <w:rFonts w:hint="eastAsia" w:ascii="宋体" w:hAnsi="宋体"/>
          <w:kern w:val="0"/>
          <w:sz w:val="24"/>
        </w:rPr>
        <w:t>有效的</w:t>
      </w:r>
      <w:r>
        <w:rPr>
          <w:rFonts w:ascii="宋体" w:hAnsi="宋体"/>
          <w:kern w:val="0"/>
          <w:sz w:val="24"/>
        </w:rPr>
        <w:t>营业执照复印件，授权委托书原件在</w:t>
      </w:r>
      <w:r>
        <w:rPr>
          <w:rFonts w:hint="eastAsia" w:ascii="宋体" w:hAnsi="宋体"/>
          <w:kern w:val="0"/>
          <w:sz w:val="24"/>
          <w:lang w:val="en-US" w:eastAsia="zh-CN"/>
        </w:rPr>
        <w:t>贵州省建设养护集团办公大楼1002</w:t>
      </w:r>
      <w:r>
        <w:rPr>
          <w:rFonts w:hint="eastAsia" w:ascii="宋体" w:hAnsi="宋体"/>
          <w:kern w:val="0"/>
          <w:sz w:val="24"/>
        </w:rPr>
        <w:t>领取</w:t>
      </w:r>
      <w:r>
        <w:rPr>
          <w:rFonts w:ascii="宋体" w:hAnsi="宋体"/>
          <w:kern w:val="0"/>
          <w:sz w:val="24"/>
        </w:rPr>
        <w:t>。</w:t>
      </w:r>
    </w:p>
    <w:p w14:paraId="46BA6E3E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</w:t>
      </w:r>
      <w:r>
        <w:rPr>
          <w:rFonts w:ascii="宋体" w:hAnsi="宋体"/>
          <w:b/>
          <w:bCs/>
          <w:kern w:val="0"/>
          <w:sz w:val="24"/>
        </w:rPr>
        <w:t>、响应文件的递交</w:t>
      </w:r>
    </w:p>
    <w:p w14:paraId="6FA92F5A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（一）递交响应文件的截止时间为</w:t>
      </w:r>
      <w:r>
        <w:rPr>
          <w:rFonts w:hint="eastAsia" w:ascii="宋体" w:hAnsi="宋体"/>
          <w:kern w:val="0"/>
          <w:sz w:val="24"/>
        </w:rPr>
        <w:t>202</w:t>
      </w: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9</w:t>
      </w:r>
      <w:r>
        <w:rPr>
          <w:rFonts w:ascii="宋体" w:hAnsi="宋体"/>
          <w:kern w:val="0"/>
          <w:sz w:val="24"/>
        </w:rPr>
        <w:t>日</w:t>
      </w:r>
      <w:r>
        <w:rPr>
          <w:rFonts w:hint="eastAsia" w:ascii="宋体" w:hAnsi="宋体"/>
          <w:kern w:val="0"/>
          <w:sz w:val="24"/>
        </w:rPr>
        <w:t>10时00分</w:t>
      </w:r>
      <w:r>
        <w:rPr>
          <w:rFonts w:ascii="宋体" w:hAnsi="宋体"/>
          <w:kern w:val="0"/>
          <w:sz w:val="24"/>
        </w:rPr>
        <w:t>。地点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 xml:space="preserve"> 贵州省公路建设养护集团办公大楼9楼党员活动室 </w:t>
      </w:r>
      <w:r>
        <w:rPr>
          <w:rFonts w:hint="eastAsia" w:ascii="宋体" w:hAnsi="宋体"/>
          <w:kern w:val="0"/>
          <w:sz w:val="24"/>
        </w:rPr>
        <w:t>；</w:t>
      </w:r>
      <w:r>
        <w:rPr>
          <w:rFonts w:hint="eastAsia" w:ascii="宋体" w:hAnsi="宋体"/>
          <w:b/>
          <w:bCs/>
          <w:kern w:val="0"/>
          <w:sz w:val="24"/>
        </w:rPr>
        <w:t>届时请竞标人的授权委托人（携带法定代表人授权委托书及身份证原件）出席开标会议</w:t>
      </w:r>
      <w:r>
        <w:rPr>
          <w:rFonts w:hint="eastAsia" w:ascii="宋体" w:hAnsi="宋体"/>
          <w:kern w:val="0"/>
          <w:sz w:val="24"/>
        </w:rPr>
        <w:t>。</w:t>
      </w:r>
    </w:p>
    <w:p w14:paraId="138D02CE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（二）逾期送达或者未送达指定地点的响应文件，招标人不予受理。</w:t>
      </w:r>
    </w:p>
    <w:p w14:paraId="4C0504DA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五</w:t>
      </w:r>
      <w:r>
        <w:rPr>
          <w:rFonts w:ascii="宋体" w:hAnsi="宋体"/>
          <w:b/>
          <w:bCs/>
          <w:kern w:val="0"/>
          <w:sz w:val="24"/>
        </w:rPr>
        <w:t>、发布公告的媒介</w:t>
      </w:r>
    </w:p>
    <w:p w14:paraId="5FCDF07F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本次招标公告在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>贵州省公路建设养护集团官网（http://www.gzjyjt.com/）</w:t>
      </w:r>
      <w:r>
        <w:rPr>
          <w:rFonts w:ascii="宋体" w:hAnsi="宋体"/>
          <w:kern w:val="0"/>
          <w:sz w:val="24"/>
        </w:rPr>
        <w:t>上发布。</w:t>
      </w:r>
    </w:p>
    <w:p w14:paraId="3587D9A7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六</w:t>
      </w:r>
      <w:r>
        <w:rPr>
          <w:rFonts w:ascii="宋体" w:hAnsi="宋体"/>
          <w:b/>
          <w:bCs/>
          <w:kern w:val="0"/>
          <w:sz w:val="24"/>
        </w:rPr>
        <w:t>、联系方式</w:t>
      </w:r>
    </w:p>
    <w:p w14:paraId="19565AA3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招标人：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贵州省公路建设养护集团有限公司贵平高速FJ4合同段项目经理部</w:t>
      </w:r>
    </w:p>
    <w:p w14:paraId="4126AC6A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val="zh-CN"/>
        </w:rPr>
        <w:t>地址：贵州省建设养护集团办公大楼1002</w:t>
      </w:r>
    </w:p>
    <w:p w14:paraId="38129727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杨工</w:t>
      </w:r>
    </w:p>
    <w:p w14:paraId="79416B8B">
      <w:pPr>
        <w:spacing w:line="40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18685096151</w:t>
      </w:r>
    </w:p>
    <w:p w14:paraId="11D05662">
      <w:r>
        <w:rPr>
          <w:lang w:val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582E"/>
    <w:rsid w:val="49D07415"/>
    <w:rsid w:val="568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749</Characters>
  <Lines>0</Lines>
  <Paragraphs>0</Paragraphs>
  <TotalTime>1</TotalTime>
  <ScaleCrop>false</ScaleCrop>
  <LinksUpToDate>false</LinksUpToDate>
  <CharactersWithSpaces>753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2026-02-05T03:19:00Z</dcterms:created>
  <dc:creator>叶子麻麻</dc:creator>
  <cp:lastModifiedBy>叶子麻麻</cp:lastModifiedBy>
  <dcterms:modified xsi:type="dcterms:W3CDTF">2026-02-05T03:22:27Z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F8D39784C70E4DD49F63E0492B52DB48_11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