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77C3C"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pacing w:val="-11"/>
          <w:sz w:val="36"/>
          <w:szCs w:val="36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方正细等线简体" w:hAnsi="方正细等线简体" w:eastAsia="方正细等线简体" w:cs="方正细等线简体"/>
          <w:b/>
          <w:bCs/>
          <w:color w:val="000000"/>
          <w:sz w:val="36"/>
          <w:szCs w:val="36"/>
          <w:u w:val="single"/>
          <w:lang w:val="en-US"/>
        </w:rPr>
        <w:t>山区公路典型地质灾害警示中心</w:t>
      </w:r>
      <w:r>
        <w:rPr>
          <w:rFonts w:hint="eastAsia" w:ascii="方正细等线简体" w:hAnsi="方正细等线简体" w:eastAsia="方正细等线简体" w:cs="方正细等线简体"/>
          <w:b/>
          <w:bCs/>
          <w:color w:val="000000"/>
          <w:sz w:val="36"/>
          <w:szCs w:val="36"/>
          <w:u w:val="single"/>
          <w:lang w:val="en-US" w:eastAsia="zh-CN"/>
        </w:rPr>
        <w:t>设计及施工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招标公告</w:t>
      </w:r>
    </w:p>
    <w:p w14:paraId="4113E5E8"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 w14:paraId="5909A8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1、招标条件</w:t>
      </w:r>
    </w:p>
    <w:p w14:paraId="07719E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11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本次招标项目为</w:t>
      </w:r>
      <w:r>
        <w:rPr>
          <w:rFonts w:hint="eastAsia" w:ascii="仿宋" w:hAnsi="仿宋" w:eastAsia="仿宋" w:cs="仿宋"/>
          <w:b/>
          <w:spacing w:val="-11"/>
          <w:sz w:val="24"/>
          <w:szCs w:val="24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u w:val="single"/>
          <w:lang w:val="en-US"/>
        </w:rPr>
        <w:t>山区公路典型地质灾害警示中心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u w:val="single"/>
          <w:lang w:val="en-US" w:eastAsia="zh-CN"/>
        </w:rPr>
        <w:t>设计及施工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。项目已具备招标条件，现对该项目的施工进行公开招标。本次招标采用公开招标方式。</w:t>
      </w:r>
    </w:p>
    <w:p w14:paraId="4FE334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2、项目概况与招标范围</w:t>
      </w:r>
    </w:p>
    <w:p w14:paraId="667F5A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11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2.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 xml:space="preserve"> 招标范围：</w:t>
      </w:r>
    </w:p>
    <w:p w14:paraId="2069DE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2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本招标文件及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val="en-US"/>
        </w:rPr>
        <w:t>山区公路典型地质灾害警示中心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val="en-US" w:eastAsia="zh-CN"/>
        </w:rPr>
        <w:t>设计及施工工程量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清单、答疑澄清等文件所示全部内容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 w14:paraId="6575B5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2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2.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 xml:space="preserve"> 计划工期：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2024年12月30日前完工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，计划开工时间：以业主开工令下达的时间为准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。</w:t>
      </w:r>
    </w:p>
    <w:p w14:paraId="2D4D5A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3、投标人资格要求</w:t>
      </w:r>
    </w:p>
    <w:p w14:paraId="646241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2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3.1 本次招标要求投标人须具备相关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建筑行业、建筑工程甲级及以上资质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，并在人员、设备、资金等方面具有相应的施工能力。</w:t>
      </w:r>
    </w:p>
    <w:p w14:paraId="245978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2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3.2 本次招标不接受联合体投标。</w:t>
      </w:r>
    </w:p>
    <w:p w14:paraId="25AAF5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4、招标文件的获取</w:t>
      </w:r>
    </w:p>
    <w:p w14:paraId="321031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2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21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日至2024年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25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日，每日上午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8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时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分至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时00分，下午14时0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0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分至17时00分时止，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在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贵州省铜仁市碧江区清水北路25号贵州省公路建设养护集团有限公司铜仁分公司一楼工程部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持有效身份证及公司营业执照获取招标文件。</w:t>
      </w:r>
    </w:p>
    <w:p w14:paraId="06DFAF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5、投标文件的递交及相关事宜</w:t>
      </w:r>
    </w:p>
    <w:p w14:paraId="68D98C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11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29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时30分，投标人应于2024年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29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时30分之前，将投标文件递交至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贵州省铜仁市碧江区清水北路25号贵州省公路建设养护集团有限公司铜仁分公司二楼会议室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。逾期送达的或者未送达指定地点的投标文件，招标人不予受理。</w:t>
      </w:r>
    </w:p>
    <w:p w14:paraId="320D8D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6、发布公告的媒介</w:t>
      </w:r>
    </w:p>
    <w:p w14:paraId="29F9BE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本次招标公告在贵州省公路建设养护集团有限公司网站（http://www.gzjyjt.com/xxgk//tzgg/）上发布。</w:t>
      </w:r>
    </w:p>
    <w:p w14:paraId="4FB016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7、投诉举报的处理</w:t>
      </w:r>
    </w:p>
    <w:p w14:paraId="699256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13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 w14:paraId="3AA55A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ind w:firstLine="413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 w14:paraId="1D286A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8、联系方式</w:t>
      </w:r>
    </w:p>
    <w:p w14:paraId="3AEA78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招 标 人：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u w:val="none"/>
          <w:lang w:val="en-US" w:eastAsia="zh-CN"/>
        </w:rPr>
        <w:t>贵州省公路建设养护集团有限公司铜仁分公司</w:t>
      </w:r>
    </w:p>
    <w:p w14:paraId="59C5BF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地   址：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贵州省铜仁市碧江区清水北路25号贵州省公路建设养护集团有限公司铜仁分公司</w:t>
      </w:r>
    </w:p>
    <w:p w14:paraId="299394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邮   编：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554300</w:t>
      </w:r>
    </w:p>
    <w:p w14:paraId="70FB14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联 系 人：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杨庆</w:t>
      </w:r>
    </w:p>
    <w:p w14:paraId="50AE1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电   话：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17785293953</w:t>
      </w:r>
    </w:p>
    <w:p w14:paraId="3BB742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6CD7D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12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2024年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21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日</w:t>
      </w:r>
    </w:p>
    <w:p w14:paraId="16C93A9A">
      <w:pPr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WVkZGQ5ZDhiZDIwMjVkZjA0Y2RhMDRhMjQyNj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02F70B6C"/>
    <w:rsid w:val="092B2F49"/>
    <w:rsid w:val="10200A82"/>
    <w:rsid w:val="1EA90C0C"/>
    <w:rsid w:val="238D7B9A"/>
    <w:rsid w:val="2D49253C"/>
    <w:rsid w:val="3AFE250C"/>
    <w:rsid w:val="47752F42"/>
    <w:rsid w:val="534F5D0C"/>
    <w:rsid w:val="61E540B5"/>
    <w:rsid w:val="69B43ECC"/>
    <w:rsid w:val="79676103"/>
    <w:rsid w:val="799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1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1318</Characters>
  <Lines>16</Lines>
  <Paragraphs>4</Paragraphs>
  <TotalTime>4</TotalTime>
  <ScaleCrop>false</ScaleCrop>
  <LinksUpToDate>false</LinksUpToDate>
  <CharactersWithSpaces>1341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静 思</cp:lastModifiedBy>
  <dcterms:modified xsi:type="dcterms:W3CDTF">2024-11-21T07:05:31Z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412F84750DEB474E87ADBC6A17DCF7C6_13</vt:lpwstr>
  </property>
</Properties>
</file>