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748C9">
      <w:pPr>
        <w:pStyle w:val="5"/>
        <w:tabs>
          <w:tab w:val="left" w:pos="8360"/>
        </w:tabs>
        <w:rPr>
          <w:rFonts w:ascii="Times New Roman"/>
        </w:rPr>
      </w:pPr>
      <w:r>
        <w:rPr>
          <w:rFonts w:hint="eastAsia" w:ascii="Times New Roman"/>
          <w:sz w:val="20"/>
          <w:lang w:val="en-US" w:eastAsia="zh-CN"/>
        </w:rPr>
        <w:t xml:space="preserve">  </w:t>
      </w:r>
    </w:p>
    <w:p w14:paraId="510D35DE">
      <w:pPr>
        <w:keepNext w:val="0"/>
        <w:keepLines w:val="0"/>
        <w:pageBreakBefore w:val="0"/>
        <w:kinsoku/>
        <w:wordWrap/>
        <w:overflowPunct/>
        <w:topLinePunct w:val="0"/>
        <w:autoSpaceDE w:val="0"/>
        <w:autoSpaceDN w:val="0"/>
        <w:bidi w:val="0"/>
        <w:adjustRightInd/>
        <w:snapToGrid/>
        <w:spacing w:before="201" w:line="340" w:lineRule="exact"/>
        <w:ind w:right="1002"/>
        <w:jc w:val="both"/>
        <w:textAlignment w:val="auto"/>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37DF5F3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79CC3A51">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UHPC超高性能混凝土研究及推广应用项目</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材料采购公告</w:t>
      </w:r>
    </w:p>
    <w:p w14:paraId="3692D05A">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贵州高速黔通建设工程有限公司贵阳养护总站</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b w:val="0"/>
          <w:bCs/>
          <w:sz w:val="30"/>
          <w:szCs w:val="30"/>
          <w:u w:val="none"/>
          <w:lang w:val="en-US" w:eastAsia="zh-CN"/>
        </w:rPr>
        <w:t>UHPC超高性能混凝土研究及推广应用项目</w:t>
      </w:r>
      <w:r>
        <w:rPr>
          <w:rFonts w:hint="eastAsia" w:ascii="方正细等线简体" w:hAnsi="方正细等线简体" w:eastAsia="方正细等线简体" w:cs="方正细等线简体"/>
          <w:b w:val="0"/>
          <w:bCs/>
          <w:sz w:val="30"/>
          <w:szCs w:val="30"/>
          <w:u w:val="single"/>
          <w:lang w:val="en-US" w:eastAsia="zh-CN"/>
        </w:rPr>
        <w:t>砂石</w:t>
      </w:r>
      <w:r>
        <w:rPr>
          <w:rFonts w:hint="eastAsia" w:ascii="方正细等线简体" w:hAnsi="方正细等线简体" w:eastAsia="方正细等线简体" w:cs="方正细等线简体"/>
          <w:sz w:val="30"/>
          <w:szCs w:val="30"/>
          <w:u w:val="single"/>
          <w:lang w:val="en-US" w:eastAsia="zh-CN"/>
        </w:rPr>
        <w:t>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63B9D028">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项目名称：UHPC超高性能混凝土研究及推广应用项目。</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pPr w:leftFromText="180" w:rightFromText="180" w:vertAnchor="text" w:horzAnchor="page" w:tblpX="1909" w:tblpY="132"/>
        <w:tblOverlap w:val="never"/>
        <w:tblW w:w="8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1920"/>
        <w:gridCol w:w="1717"/>
        <w:gridCol w:w="1017"/>
        <w:gridCol w:w="1680"/>
        <w:gridCol w:w="870"/>
      </w:tblGrid>
      <w:tr w14:paraId="0018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10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A6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E2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8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3C1D8EB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79C30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09AC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BD3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AC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碎石</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EE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5-10mm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9E7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D64C">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8800.00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0E9C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CB7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D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1CD0">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机制砂</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5B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精品砂</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F35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5B4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13200.00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D74C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6B10C2C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default" w:ascii="方正细等线简体" w:hAnsi="方正细等线简体" w:eastAsia="方正细等线简体" w:cs="方正细等线简体"/>
          <w:b w:val="0"/>
          <w:bCs/>
          <w:sz w:val="30"/>
          <w:szCs w:val="30"/>
          <w:u w:val="none"/>
          <w:lang w:val="en-US" w:eastAsia="zh-CN" w:bidi="zh-CN"/>
        </w:rPr>
      </w:pPr>
    </w:p>
    <w:p w14:paraId="2C851F3C">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1.4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贵阳市永乐乡</w:t>
      </w:r>
      <w:r>
        <w:rPr>
          <w:rFonts w:hint="eastAsia" w:ascii="方正细等线简体" w:hAnsi="方正细等线简体" w:eastAsia="方正细等线简体" w:cs="方正细等线简体"/>
          <w:sz w:val="30"/>
          <w:szCs w:val="30"/>
          <w:u w:val="none"/>
          <w:lang w:eastAsia="zh-CN"/>
        </w:rPr>
        <w:t>。</w:t>
      </w:r>
    </w:p>
    <w:p w14:paraId="363C6C62">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先货后款方式进行结算，具体付款方式可现场进行再次谈判确定</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8471E87">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F83BBA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r>
        <w:rPr>
          <w:rFonts w:hint="eastAsia" w:ascii="方正细等线简体" w:hAnsi="方正细等线简体" w:eastAsia="方正细等线简体" w:cs="方正细等线简体"/>
          <w:sz w:val="30"/>
          <w:szCs w:val="30"/>
          <w:lang w:val="en-US" w:eastAsia="zh-CN"/>
        </w:rPr>
        <w:t>；</w:t>
      </w:r>
    </w:p>
    <w:p w14:paraId="25E7BBAA">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3.6 所提供砂石料需符合试验室相关参数；</w:t>
      </w:r>
    </w:p>
    <w:p w14:paraId="014F9C9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3.7 投标人应在黔通公司投标时最新的《黔通公司工程项目物资合格供应商库》内。</w:t>
      </w:r>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招标文件获取请于响应文件递交截止前联系我总站采购人员；</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2025年12月18日10时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贵阳市观山湖区观山湖西收费站</w:t>
      </w:r>
      <w:r>
        <w:rPr>
          <w:rFonts w:hint="eastAsia" w:ascii="方正细等线简体" w:hAnsi="方正细等线简体" w:eastAsia="方正细等线简体" w:cs="方正细等线简体"/>
          <w:sz w:val="30"/>
          <w:szCs w:val="30"/>
          <w:lang w:val="en-US" w:eastAsia="zh-CN"/>
        </w:rPr>
        <w:t>。</w:t>
      </w:r>
    </w:p>
    <w:p w14:paraId="5CF2366B">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bookmarkStart w:id="1" w:name="_GoBack"/>
      <w:bookmarkEnd w:id="1"/>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320" w:lineRule="exact"/>
        <w:ind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3BD680BD">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default"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贵州高速黔通建设工程有限公司贵阳养护总站</w:t>
      </w:r>
    </w:p>
    <w:p w14:paraId="1C621967">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default" w:ascii="方正细等线简体" w:hAnsi="方正细等线简体" w:eastAsia="方正细等线简体" w:cs="方正细等线简体"/>
          <w:b w:val="0"/>
          <w:bCs/>
          <w:sz w:val="30"/>
          <w:szCs w:val="30"/>
          <w:u w:val="singl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地  址:</w:t>
      </w:r>
      <w:r>
        <w:rPr>
          <w:rFonts w:hint="eastAsia" w:ascii="方正细等线简体" w:hAnsi="方正细等线简体" w:eastAsia="方正细等线简体" w:cs="方正细等线简体"/>
          <w:b w:val="0"/>
          <w:bCs/>
          <w:sz w:val="30"/>
          <w:szCs w:val="30"/>
          <w:u w:val="single"/>
          <w:lang w:val="en-US" w:eastAsia="zh-CN" w:bidi="zh-CN"/>
        </w:rPr>
        <w:t xml:space="preserve"> 贵阳市观山湖区观山湖西收费站</w:t>
      </w:r>
    </w:p>
    <w:p w14:paraId="3B1D50D4">
      <w:pPr>
        <w:keepNext w:val="0"/>
        <w:keepLines w:val="0"/>
        <w:pageBreakBefore w:val="0"/>
        <w:widowControl/>
        <w:kinsoku/>
        <w:wordWrap/>
        <w:overflowPunct/>
        <w:topLinePunct w:val="0"/>
        <w:autoSpaceDE w:val="0"/>
        <w:autoSpaceDN w:val="0"/>
        <w:bidi w:val="0"/>
        <w:adjustRightInd/>
        <w:snapToGrid/>
        <w:spacing w:after="240" w:line="460" w:lineRule="exact"/>
        <w:ind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联系人: </w:t>
      </w:r>
      <w:r>
        <w:rPr>
          <w:rFonts w:hint="eastAsia" w:ascii="方正细等线简体" w:hAnsi="方正细等线简体" w:eastAsia="方正细等线简体" w:cs="方正细等线简体"/>
          <w:b w:val="0"/>
          <w:bCs/>
          <w:sz w:val="30"/>
          <w:szCs w:val="30"/>
          <w:u w:val="single"/>
          <w:lang w:val="en-US" w:eastAsia="zh-CN" w:bidi="zh-CN"/>
        </w:rPr>
        <w:t xml:space="preserve">         李鸿腾             </w:t>
      </w:r>
      <w:r>
        <w:rPr>
          <w:rFonts w:hint="eastAsia" w:ascii="方正细等线简体" w:hAnsi="方正细等线简体" w:eastAsia="方正细等线简体" w:cs="方正细等线简体"/>
          <w:b w:val="0"/>
          <w:bCs/>
          <w:sz w:val="30"/>
          <w:szCs w:val="30"/>
          <w:u w:val="none"/>
          <w:lang w:val="en-US" w:eastAsia="zh-CN" w:bidi="zh-CN"/>
        </w:rPr>
        <w:t xml:space="preserve">                    </w:t>
      </w:r>
    </w:p>
    <w:p w14:paraId="03889D8D">
      <w:pPr>
        <w:keepNext w:val="0"/>
        <w:keepLines w:val="0"/>
        <w:pageBreakBefore w:val="0"/>
        <w:widowControl/>
        <w:kinsoku/>
        <w:wordWrap/>
        <w:overflowPunct/>
        <w:topLinePunct w:val="0"/>
        <w:autoSpaceDE w:val="0"/>
        <w:autoSpaceDN w:val="0"/>
        <w:bidi w:val="0"/>
        <w:adjustRightInd/>
        <w:snapToGrid/>
        <w:spacing w:after="240" w:line="46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电  话: </w:t>
      </w:r>
      <w:r>
        <w:rPr>
          <w:rFonts w:hint="eastAsia" w:ascii="方正细等线简体" w:hAnsi="方正细等线简体" w:eastAsia="方正细等线简体" w:cs="方正细等线简体"/>
          <w:b w:val="0"/>
          <w:bCs/>
          <w:sz w:val="30"/>
          <w:szCs w:val="30"/>
          <w:u w:val="single"/>
          <w:lang w:val="en-US" w:eastAsia="zh-CN" w:bidi="zh-CN"/>
        </w:rPr>
        <w:t xml:space="preserve">       18285131642          </w:t>
      </w:r>
      <w:r>
        <w:rPr>
          <w:rFonts w:hint="eastAsia" w:ascii="方正细等线简体" w:hAnsi="方正细等线简体" w:eastAsia="方正细等线简体" w:cs="方正细等线简体"/>
          <w:b w:val="0"/>
          <w:bCs/>
          <w:sz w:val="30"/>
          <w:szCs w:val="30"/>
          <w:u w:val="none"/>
          <w:lang w:val="en-US" w:eastAsia="zh-CN" w:bidi="zh-CN"/>
        </w:rPr>
        <w:t xml:space="preserve">           </w:t>
      </w:r>
    </w:p>
    <w:p w14:paraId="74E5B6B1">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1A3BEB82">
      <w:pPr>
        <w:widowControl/>
        <w:spacing w:after="240"/>
        <w:ind w:left="6042" w:leftChars="19" w:hanging="6000" w:hangingChars="2000"/>
        <w:jc w:val="left"/>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10FA2A1">
      <w:pPr>
        <w:widowControl/>
        <w:spacing w:after="240"/>
        <w:ind w:left="3000" w:hanging="3000" w:hangingChars="1000"/>
        <w:jc w:val="left"/>
        <w:rPr>
          <w:rFonts w:hint="default" w:ascii="方正细等线简体" w:hAnsi="方正细等线简体" w:eastAsia="方正细等线简体" w:cs="方正细等线简体"/>
          <w:b w:val="0"/>
          <w:bCs/>
          <w:spacing w:val="-20"/>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采购单位：</w:t>
      </w:r>
      <w:r>
        <w:rPr>
          <w:rFonts w:hint="eastAsia" w:ascii="方正细等线简体" w:hAnsi="方正细等线简体" w:eastAsia="方正细等线简体" w:cs="方正细等线简体"/>
          <w:b w:val="0"/>
          <w:bCs/>
          <w:spacing w:val="-20"/>
          <w:sz w:val="30"/>
          <w:szCs w:val="30"/>
          <w:u w:val="single"/>
          <w:lang w:val="en-US" w:eastAsia="zh-CN" w:bidi="zh-CN"/>
        </w:rPr>
        <w:t>贵州高速黔通建设工程有限公司贵阳养护总站</w:t>
      </w:r>
    </w:p>
    <w:p w14:paraId="5165929B">
      <w:pPr>
        <w:widowControl/>
        <w:spacing w:after="240"/>
        <w:ind w:left="342" w:leftChars="19" w:hanging="300" w:hangingChars="100"/>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sz w:val="30"/>
          <w:szCs w:val="30"/>
          <w:u w:val="none"/>
          <w:lang w:val="en-US" w:eastAsia="zh-CN" w:bidi="zh-CN"/>
        </w:rPr>
        <w:t xml:space="preserve">                  2025年12月16日  </w:t>
      </w: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6C759ED"/>
    <w:rsid w:val="17013AE2"/>
    <w:rsid w:val="17435EA8"/>
    <w:rsid w:val="185A23C8"/>
    <w:rsid w:val="18636337"/>
    <w:rsid w:val="186E164B"/>
    <w:rsid w:val="1A1B310D"/>
    <w:rsid w:val="1A271AB1"/>
    <w:rsid w:val="1A846A10"/>
    <w:rsid w:val="1A9F039C"/>
    <w:rsid w:val="1AE654C9"/>
    <w:rsid w:val="1B3501FE"/>
    <w:rsid w:val="1B3B1CB8"/>
    <w:rsid w:val="1B944F25"/>
    <w:rsid w:val="1BA64C58"/>
    <w:rsid w:val="1BE2449D"/>
    <w:rsid w:val="1C6916E2"/>
    <w:rsid w:val="1CAC0E41"/>
    <w:rsid w:val="1CC7132A"/>
    <w:rsid w:val="1D72508F"/>
    <w:rsid w:val="1D7D3EDE"/>
    <w:rsid w:val="1D9C6312"/>
    <w:rsid w:val="1E49498F"/>
    <w:rsid w:val="1EBB0A1A"/>
    <w:rsid w:val="1F6C2AD5"/>
    <w:rsid w:val="1F7E5CDC"/>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534ADA"/>
    <w:rsid w:val="37773C20"/>
    <w:rsid w:val="37920A5A"/>
    <w:rsid w:val="37F25055"/>
    <w:rsid w:val="386C6621"/>
    <w:rsid w:val="387F0B93"/>
    <w:rsid w:val="39232473"/>
    <w:rsid w:val="395D72F1"/>
    <w:rsid w:val="39BC591B"/>
    <w:rsid w:val="3A3E5ED6"/>
    <w:rsid w:val="3A46388D"/>
    <w:rsid w:val="3A5926C8"/>
    <w:rsid w:val="3A8B353F"/>
    <w:rsid w:val="3A922A37"/>
    <w:rsid w:val="3AA77858"/>
    <w:rsid w:val="3AAD3AE0"/>
    <w:rsid w:val="3B352B38"/>
    <w:rsid w:val="3B762441"/>
    <w:rsid w:val="3C17152E"/>
    <w:rsid w:val="3D4445A5"/>
    <w:rsid w:val="3D567E34"/>
    <w:rsid w:val="3D8A3F82"/>
    <w:rsid w:val="3DAF5796"/>
    <w:rsid w:val="3DF8713D"/>
    <w:rsid w:val="3DFA247C"/>
    <w:rsid w:val="3E860BED"/>
    <w:rsid w:val="3EE57646"/>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74DCE"/>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9065A4"/>
    <w:rsid w:val="63D77084"/>
    <w:rsid w:val="64481875"/>
    <w:rsid w:val="65393A14"/>
    <w:rsid w:val="65420B1A"/>
    <w:rsid w:val="66023928"/>
    <w:rsid w:val="662D4112"/>
    <w:rsid w:val="66611986"/>
    <w:rsid w:val="66A95457"/>
    <w:rsid w:val="66A97ED7"/>
    <w:rsid w:val="66E8749F"/>
    <w:rsid w:val="6760172C"/>
    <w:rsid w:val="676C1E7F"/>
    <w:rsid w:val="677F6056"/>
    <w:rsid w:val="67D31EFE"/>
    <w:rsid w:val="67D50FD6"/>
    <w:rsid w:val="68093B71"/>
    <w:rsid w:val="68190258"/>
    <w:rsid w:val="682B7F8C"/>
    <w:rsid w:val="686B1C82"/>
    <w:rsid w:val="68757459"/>
    <w:rsid w:val="689E24F1"/>
    <w:rsid w:val="690A0C18"/>
    <w:rsid w:val="69633319"/>
    <w:rsid w:val="696A4AE4"/>
    <w:rsid w:val="6A114F5F"/>
    <w:rsid w:val="6A3C6480"/>
    <w:rsid w:val="6B3727A3"/>
    <w:rsid w:val="6B5C220A"/>
    <w:rsid w:val="6BC02355"/>
    <w:rsid w:val="6C025C88"/>
    <w:rsid w:val="6C860354"/>
    <w:rsid w:val="6CD81D64"/>
    <w:rsid w:val="6CE801F9"/>
    <w:rsid w:val="6D035033"/>
    <w:rsid w:val="6DC36570"/>
    <w:rsid w:val="6DDB17B3"/>
    <w:rsid w:val="6E096679"/>
    <w:rsid w:val="6E2F3C06"/>
    <w:rsid w:val="6E6733A0"/>
    <w:rsid w:val="70156034"/>
    <w:rsid w:val="70B77EFE"/>
    <w:rsid w:val="70E138DD"/>
    <w:rsid w:val="70E17022"/>
    <w:rsid w:val="710D0994"/>
    <w:rsid w:val="712358FE"/>
    <w:rsid w:val="71277B50"/>
    <w:rsid w:val="72433202"/>
    <w:rsid w:val="73217FC1"/>
    <w:rsid w:val="73E05576"/>
    <w:rsid w:val="74002433"/>
    <w:rsid w:val="753D30AC"/>
    <w:rsid w:val="75640639"/>
    <w:rsid w:val="757B2F7E"/>
    <w:rsid w:val="764B0235"/>
    <w:rsid w:val="76B416FE"/>
    <w:rsid w:val="77B70EF4"/>
    <w:rsid w:val="77D870BC"/>
    <w:rsid w:val="786B1CDE"/>
    <w:rsid w:val="790C1713"/>
    <w:rsid w:val="793B5B55"/>
    <w:rsid w:val="7A3E58FC"/>
    <w:rsid w:val="7B9A2229"/>
    <w:rsid w:val="7C7970C0"/>
    <w:rsid w:val="7CAF54D2"/>
    <w:rsid w:val="7EC14D4E"/>
    <w:rsid w:val="7F153350"/>
    <w:rsid w:val="7F2350C1"/>
    <w:rsid w:val="7FBB1DC8"/>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687</Words>
  <Characters>766</Characters>
  <Lines>45</Lines>
  <Paragraphs>12</Paragraphs>
  <TotalTime>17</TotalTime>
  <ScaleCrop>false</ScaleCrop>
  <LinksUpToDate>false</LinksUpToDate>
  <CharactersWithSpaces>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2025-12-16T02:18:06Z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D650D19CB2B04CFE8036C70E932D512A_13</vt:lpwstr>
  </property>
  <property fmtid="{D5CDD505-2E9C-101B-9397-08002B2CF9AE}" pid="7" name="KSOTemplateDocerSaveRecord">
    <vt:lpwstr>eyJoZGlkIjoiOWI0NWViYTQ5YjY0YTFhNjJhYmQ0MDRlNTE4MzA2YzciLCJ1c2VySWQiOiI1ODAxMTU3OTIifQ==</vt:lpwstr>
  </property>
</Properties>
</file>