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20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贵州省公路建设养护集团有限公司</w:t>
      </w:r>
    </w:p>
    <w:p w14:paraId="0DA5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仿宋" w:hAnsi="仿宋" w:eastAsia="仿宋" w:cs="仿宋"/>
          <w:b/>
          <w:w w:val="95"/>
          <w:sz w:val="30"/>
          <w:szCs w:val="30"/>
          <w:highlight w:val="none"/>
          <w:u w:val="none"/>
          <w:lang w:val="en-US" w:eastAsia="zh-CN"/>
        </w:rPr>
      </w:pPr>
      <w:r>
        <w:rPr>
          <w:rFonts w:hint="default" w:ascii="仿宋" w:hAnsi="仿宋" w:eastAsia="仿宋" w:cs="仿宋"/>
          <w:b/>
          <w:w w:val="95"/>
          <w:sz w:val="30"/>
          <w:szCs w:val="30"/>
          <w:highlight w:val="none"/>
          <w:u w:val="none"/>
          <w:lang w:val="en-US" w:eastAsia="zh-CN"/>
        </w:rPr>
        <w:t>科研项目《农村公路集约型混凝土护栏结构形式研究及示范应用》技术服务采购代理机构采购</w:t>
      </w:r>
    </w:p>
    <w:p w14:paraId="390CC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highlight w:val="none"/>
          <w:u w:val="none"/>
          <w:lang w:val="en-US" w:eastAsia="zh-CN"/>
        </w:rPr>
        <w:t>询价结果公告</w:t>
      </w:r>
    </w:p>
    <w:p w14:paraId="41B8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 xml:space="preserve">   根据采购项目有关的法律，规章及采购文件规定，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贵州省公路建设养护集团有限公司科研项目《农村公路集约型混凝土护栏结构形式研究及示范应用》技术服务采购代理机构采购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询价结束。本次询价公告于2025年12月3日在集团公司网站上发布询价公告，2025年12月6日17:00前供应商通过邮箱向采购人报送响应文件。</w:t>
      </w:r>
    </w:p>
    <w:p w14:paraId="19A5948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60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本次限价依据为：贵州省招标采购协会发布的《贵州省招标采购协会招标（采购）代理服务收费指南（试行）》（黔招协[2025]35号）为取费基准价格（服务类）。各申请人应在完全接受本收费标准的基础上提交报价，低于50%的报价请说明原因。</w:t>
      </w:r>
    </w:p>
    <w:p w14:paraId="39538E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截止到2025年12月6日17:00时，共收到响应文件叁份，</w:t>
      </w:r>
    </w:p>
    <w:p w14:paraId="6C9E790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分别为：</w:t>
      </w:r>
      <w:bookmarkStart w:id="0" w:name="OLE_LINK1"/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kern w:val="2"/>
          <w:sz w:val="30"/>
          <w:szCs w:val="30"/>
          <w:shd w:val="clear" w:fill="FFFFFF"/>
          <w:lang w:val="en-US" w:eastAsia="zh-CN" w:bidi="ar-SA"/>
        </w:rPr>
        <w:t>、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贵州富通工程咨询有限公司，报价90%</w:t>
      </w:r>
      <w:bookmarkEnd w:id="0"/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。</w:t>
      </w:r>
    </w:p>
    <w:p w14:paraId="36D4D805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shd w:val="clear" w:fill="FFFFFF"/>
          <w:lang w:val="en-US" w:eastAsia="zh-CN" w:bidi="ar-SA"/>
        </w:rPr>
        <w:t>2、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贵州黔通安达工程咨询有限公司，报价75%。</w:t>
      </w:r>
    </w:p>
    <w:p w14:paraId="6E72C0D3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2"/>
          <w:sz w:val="30"/>
          <w:szCs w:val="30"/>
          <w:shd w:val="clear" w:fill="FFFFFF"/>
          <w:lang w:val="en-US" w:eastAsia="zh-CN" w:bidi="ar-SA"/>
        </w:rPr>
        <w:t>3、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贵州黔通招标代理有限公司，报价98%。</w:t>
      </w:r>
    </w:p>
    <w:p w14:paraId="7B2B830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根据询价结果，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贵州黔通安达工程咨询有限公司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，报价：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采购代理服务费：按取费标准计算后的75% 收取</w:t>
      </w:r>
      <w:r>
        <w:rPr>
          <w:rFonts w:hint="eastAsia" w:ascii="仿宋" w:hAnsi="仿宋" w:eastAsia="仿宋" w:cs="仿宋"/>
          <w:color w:val="333333"/>
          <w:sz w:val="30"/>
          <w:szCs w:val="30"/>
          <w:u w:val="none"/>
          <w:shd w:val="clear" w:color="auto" w:fill="FFFFFF"/>
          <w:lang w:val="en-US" w:eastAsia="zh-CN"/>
        </w:rPr>
        <w:t>，为最低报价，即：1570000*0.015*0.75=17663元。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选取</w:t>
      </w:r>
      <w:r>
        <w:rPr>
          <w:rFonts w:hint="eastAsia" w:ascii="仿宋" w:hAnsi="仿宋" w:eastAsia="仿宋" w:cs="仿宋"/>
          <w:color w:val="333333"/>
          <w:sz w:val="30"/>
          <w:szCs w:val="30"/>
          <w:u w:val="single"/>
          <w:shd w:val="clear" w:color="auto" w:fill="FFFFFF"/>
          <w:lang w:val="en-US" w:eastAsia="zh-CN"/>
        </w:rPr>
        <w:t>贵州省公路建设养护集团有限公司科研项目《农村公路集约型混凝土护栏结构形式研究及示范应用》技术服务采购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>代理服务商。</w:t>
      </w:r>
    </w:p>
    <w:p w14:paraId="7E10D624">
      <w:pPr>
        <w:pStyle w:val="2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</w:pPr>
      <w:bookmarkStart w:id="1" w:name="_GoBack"/>
      <w:bookmarkEnd w:id="1"/>
    </w:p>
    <w:p w14:paraId="7AF063B3">
      <w:pPr>
        <w:pStyle w:val="2"/>
        <w:numPr>
          <w:ilvl w:val="0"/>
          <w:numId w:val="0"/>
        </w:numPr>
        <w:jc w:val="right"/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eastAsia="zh-CN"/>
        </w:rPr>
        <w:t>贵州省公路建设养护集团有限公司</w:t>
      </w: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      </w:t>
      </w:r>
    </w:p>
    <w:p w14:paraId="3F8D0733">
      <w:pPr>
        <w:pStyle w:val="2"/>
        <w:numPr>
          <w:ilvl w:val="0"/>
          <w:numId w:val="0"/>
        </w:numPr>
        <w:jc w:val="right"/>
        <w:rPr>
          <w:rFonts w:hint="eastAsia" w:ascii="Calibri" w:hAnsi="Calibri" w:eastAsia="宋体" w:cs="Times New Roman"/>
          <w:b/>
          <w:bCs/>
          <w:kern w:val="44"/>
          <w:sz w:val="32"/>
          <w:szCs w:val="44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highlight w:val="none"/>
          <w:u w:val="none"/>
          <w:lang w:val="en-US" w:eastAsia="zh-CN"/>
        </w:rPr>
        <w:t xml:space="preserve">  2025年 12月8日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NDU0MWUxNzFlZDhiNjZmZmFjYzQ4NDQ2ZjdiMzUifQ=="/>
    <w:docVar w:name="KSO_WPS_MARK_KEY" w:val="854c8cf2-f5ae-40b3-9756-62e94710ba2e"/>
  </w:docVars>
  <w:rsids>
    <w:rsidRoot w:val="009E4201"/>
    <w:rsid w:val="001B3180"/>
    <w:rsid w:val="00441786"/>
    <w:rsid w:val="005D2F6F"/>
    <w:rsid w:val="008B332D"/>
    <w:rsid w:val="009B5FC0"/>
    <w:rsid w:val="009E4201"/>
    <w:rsid w:val="016C71F3"/>
    <w:rsid w:val="0A2B586A"/>
    <w:rsid w:val="0B077FE5"/>
    <w:rsid w:val="0DBE0DD6"/>
    <w:rsid w:val="0F1149A4"/>
    <w:rsid w:val="0FA673B6"/>
    <w:rsid w:val="112D098E"/>
    <w:rsid w:val="11950C43"/>
    <w:rsid w:val="14373691"/>
    <w:rsid w:val="147E306D"/>
    <w:rsid w:val="14AB256A"/>
    <w:rsid w:val="14FE214A"/>
    <w:rsid w:val="15245597"/>
    <w:rsid w:val="152754B3"/>
    <w:rsid w:val="161947AA"/>
    <w:rsid w:val="17D3248B"/>
    <w:rsid w:val="18DE535B"/>
    <w:rsid w:val="1CF33ECD"/>
    <w:rsid w:val="1CF67245"/>
    <w:rsid w:val="1D375297"/>
    <w:rsid w:val="1DA578BD"/>
    <w:rsid w:val="21496029"/>
    <w:rsid w:val="22E244AE"/>
    <w:rsid w:val="23CA33B4"/>
    <w:rsid w:val="24596371"/>
    <w:rsid w:val="251D65D7"/>
    <w:rsid w:val="274C1FFB"/>
    <w:rsid w:val="29FB0865"/>
    <w:rsid w:val="2C450831"/>
    <w:rsid w:val="2CC90263"/>
    <w:rsid w:val="2DD81436"/>
    <w:rsid w:val="2E98692F"/>
    <w:rsid w:val="2EE26656"/>
    <w:rsid w:val="30BB1AC1"/>
    <w:rsid w:val="32A3342D"/>
    <w:rsid w:val="354E3F3E"/>
    <w:rsid w:val="35C05806"/>
    <w:rsid w:val="36CC3BF9"/>
    <w:rsid w:val="378175C8"/>
    <w:rsid w:val="37D421C3"/>
    <w:rsid w:val="383C1B0A"/>
    <w:rsid w:val="3E3F52C4"/>
    <w:rsid w:val="3EDE50F5"/>
    <w:rsid w:val="40103114"/>
    <w:rsid w:val="44B3525B"/>
    <w:rsid w:val="45E034F1"/>
    <w:rsid w:val="45F3634A"/>
    <w:rsid w:val="496C1C44"/>
    <w:rsid w:val="4A6F2535"/>
    <w:rsid w:val="4B484707"/>
    <w:rsid w:val="4ECA62F4"/>
    <w:rsid w:val="4F3501F1"/>
    <w:rsid w:val="500F2CF0"/>
    <w:rsid w:val="510B65F0"/>
    <w:rsid w:val="51307CFD"/>
    <w:rsid w:val="513E3277"/>
    <w:rsid w:val="54333AB2"/>
    <w:rsid w:val="550D7E48"/>
    <w:rsid w:val="55701830"/>
    <w:rsid w:val="5A9D4E31"/>
    <w:rsid w:val="5E106136"/>
    <w:rsid w:val="5E6D3EFB"/>
    <w:rsid w:val="61151C31"/>
    <w:rsid w:val="62713F31"/>
    <w:rsid w:val="63D40E7F"/>
    <w:rsid w:val="64862081"/>
    <w:rsid w:val="65DA6490"/>
    <w:rsid w:val="6C0B4FFB"/>
    <w:rsid w:val="6DF04BA9"/>
    <w:rsid w:val="6FD7072C"/>
    <w:rsid w:val="700B4FB3"/>
    <w:rsid w:val="7101538F"/>
    <w:rsid w:val="71D60F68"/>
    <w:rsid w:val="7205191F"/>
    <w:rsid w:val="720E79DE"/>
    <w:rsid w:val="726522EC"/>
    <w:rsid w:val="755F5A6F"/>
    <w:rsid w:val="75EA4B7D"/>
    <w:rsid w:val="79D7587D"/>
    <w:rsid w:val="7A8C5F2C"/>
    <w:rsid w:val="7CC1754E"/>
    <w:rsid w:val="7FD4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ind w:firstLine="480" w:firstLineChars="200"/>
      <w:jc w:val="both"/>
    </w:pPr>
    <w:rPr>
      <w:rFonts w:ascii="Calibri" w:hAnsi="Calibri" w:eastAsia="宋体" w:cs="Times New Roman"/>
      <w:sz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正文大纲2级"/>
    <w:basedOn w:val="1"/>
    <w:next w:val="1"/>
    <w:qFormat/>
    <w:uiPriority w:val="0"/>
    <w:pPr>
      <w:spacing w:beforeAutospacing="0" w:afterAutospacing="0" w:line="240" w:lineRule="auto"/>
      <w:outlineLvl w:val="1"/>
    </w:pPr>
    <w:rPr>
      <w:rFonts w:ascii="Times New Roman" w:hAnsi="Times New Roman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525</Words>
  <Characters>590</Characters>
  <Lines>1</Lines>
  <Paragraphs>1</Paragraphs>
  <TotalTime>4</TotalTime>
  <ScaleCrop>false</ScaleCrop>
  <LinksUpToDate>false</LinksUpToDate>
  <CharactersWithSpaces>605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2023-08-25T01:42:00Z</dcterms:created>
  <dc:creator>LBF</dc:creator>
  <cp:lastModifiedBy>雷頫</cp:lastModifiedBy>
  <cp:lastPrinted>2025-10-16T03:04:00Z</cp:lastPrinted>
  <dcterms:modified xsi:type="dcterms:W3CDTF">2025-12-08T01:15:07Z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6E817D1D32C84C14910852A81553CAD0_12</vt:lpwstr>
  </property>
  <property fmtid="{D5CDD505-2E9C-101B-9397-08002B2CF9AE}" pid="4" name="KSOTemplateDocerSaveRecord">
    <vt:lpwstr>eyJoZGlkIjoiY2I4NzJhNjZiOGQ2Y2EzNGM4NTJhYzU5MWY1ZTA4ZGUiLCJ1c2VySWQiOiIxNDc5MDY2MDM4In0=</vt:lpwstr>
  </property>
</Properties>
</file>