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23ABB">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贵州省公路建设养护集团有限公司综合业务用房预制轻质隔墙材料供应及安装供应商公告</w:t>
      </w:r>
    </w:p>
    <w:p w14:paraId="78380395">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p>
    <w:p w14:paraId="391BA840">
      <w:pPr>
        <w:pStyle w:val="4"/>
        <w:numPr>
          <w:ilvl w:val="0"/>
          <w:numId w:val="0"/>
        </w:numPr>
        <w:ind w:firstLine="560" w:firstLineChars="200"/>
        <w:jc w:val="both"/>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根据询价文件及贵州省公路建设</w:t>
      </w:r>
      <w:bookmarkStart w:id="0" w:name="_GoBack"/>
      <w:bookmarkEnd w:id="0"/>
      <w:r>
        <w:rPr>
          <w:rFonts w:hint="eastAsia" w:ascii="仿宋" w:hAnsi="仿宋" w:eastAsia="仿宋" w:cs="仿宋"/>
          <w:color w:val="333333"/>
          <w:sz w:val="28"/>
          <w:szCs w:val="28"/>
          <w:shd w:val="clear" w:color="auto" w:fill="FFFFFF"/>
          <w:lang w:val="en-US" w:eastAsia="zh-CN"/>
        </w:rPr>
        <w:t>养护集团有限公司关于印发工程项目物资采购管理办法规定，</w:t>
      </w:r>
      <w:r>
        <w:rPr>
          <w:rFonts w:hint="eastAsia" w:ascii="仿宋" w:hAnsi="仿宋" w:eastAsia="仿宋" w:cs="仿宋"/>
          <w:sz w:val="28"/>
          <w:szCs w:val="28"/>
          <w:u w:val="single"/>
          <w:lang w:val="en-US" w:eastAsia="zh-CN"/>
        </w:rPr>
        <w:t>贵州省公路建设养护集团有限公司综合业务用房预制轻质隔墙材料供应及安装</w:t>
      </w:r>
      <w:r>
        <w:rPr>
          <w:rFonts w:hint="eastAsia" w:ascii="仿宋" w:hAnsi="仿宋" w:eastAsia="仿宋" w:cs="仿宋"/>
          <w:color w:val="333333"/>
          <w:sz w:val="28"/>
          <w:szCs w:val="28"/>
          <w:shd w:val="clear" w:color="auto" w:fill="FFFFFF"/>
          <w:lang w:val="en-US" w:eastAsia="zh-CN"/>
        </w:rPr>
        <w:t>的采购评审已结束，供应商候选人公示已结束，供应商已经确定，现将供应商结果公告如下：</w:t>
      </w:r>
    </w:p>
    <w:tbl>
      <w:tblPr>
        <w:tblStyle w:val="5"/>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1"/>
        <w:gridCol w:w="2348"/>
        <w:gridCol w:w="1305"/>
        <w:gridCol w:w="2288"/>
      </w:tblGrid>
      <w:tr w14:paraId="51AD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24CEF">
            <w:pPr>
              <w:keepNext w:val="0"/>
              <w:keepLines w:val="0"/>
              <w:widowControl/>
              <w:suppressLineNumbers w:val="0"/>
              <w:jc w:val="center"/>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39D2">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供应商名称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8D581">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报价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42435">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lang w:val="en-US" w:eastAsia="zh-CN" w:bidi="ar"/>
              </w:rPr>
              <w:t>备注</w:t>
            </w:r>
          </w:p>
        </w:tc>
      </w:tr>
      <w:tr w14:paraId="7F30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D63DC">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82FA">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贵州中建恒达新型建材有限公司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602B1">
            <w:pPr>
              <w:keepNext w:val="0"/>
              <w:keepLines w:val="0"/>
              <w:widowControl/>
              <w:suppressLineNumbers w:val="0"/>
              <w:jc w:val="center"/>
              <w:textAlignment w:val="center"/>
              <w:rPr>
                <w:rFonts w:hint="default" w:ascii="仿宋" w:hAnsi="仿宋" w:eastAsia="仿宋" w:cs="仿宋"/>
                <w:i w:val="0"/>
                <w:iCs w:val="0"/>
                <w:color w:val="333333"/>
                <w:sz w:val="24"/>
                <w:szCs w:val="24"/>
                <w:u w:val="none"/>
                <w:lang w:val="en-US"/>
              </w:rPr>
            </w:pPr>
            <w:r>
              <w:rPr>
                <w:rFonts w:hint="eastAsia" w:ascii="仿宋" w:hAnsi="仿宋" w:eastAsia="仿宋" w:cs="仿宋"/>
                <w:b/>
                <w:bCs/>
                <w:i w:val="0"/>
                <w:iCs w:val="0"/>
                <w:color w:val="333333"/>
                <w:sz w:val="24"/>
                <w:szCs w:val="24"/>
                <w:u w:val="none"/>
                <w:lang w:val="en-US" w:eastAsia="zh-CN"/>
              </w:rPr>
              <w:t>404800.00</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292A4">
            <w:pPr>
              <w:jc w:val="center"/>
              <w:rPr>
                <w:rFonts w:hint="eastAsia" w:ascii="仿宋" w:hAnsi="仿宋" w:eastAsia="仿宋" w:cs="仿宋"/>
                <w:i w:val="0"/>
                <w:iCs w:val="0"/>
                <w:color w:val="333333"/>
                <w:sz w:val="24"/>
                <w:szCs w:val="24"/>
                <w:u w:val="none"/>
              </w:rPr>
            </w:pPr>
          </w:p>
        </w:tc>
      </w:tr>
    </w:tbl>
    <w:p w14:paraId="4AC3036E">
      <w:pPr>
        <w:pStyle w:val="4"/>
        <w:numPr>
          <w:ilvl w:val="0"/>
          <w:numId w:val="0"/>
        </w:numPr>
        <w:jc w:val="both"/>
        <w:rPr>
          <w:rFonts w:hint="eastAsia" w:ascii="仿宋" w:hAnsi="仿宋" w:eastAsia="仿宋" w:cs="仿宋"/>
          <w:b/>
          <w:bCs/>
          <w:i w:val="0"/>
          <w:iCs w:val="0"/>
          <w:caps w:val="0"/>
          <w:color w:val="2A2A2A"/>
          <w:spacing w:val="0"/>
          <w:sz w:val="28"/>
          <w:szCs w:val="28"/>
          <w:shd w:val="clear" w:fill="FFFFFF"/>
          <w:lang w:val="en-US" w:eastAsia="zh-CN"/>
        </w:rPr>
      </w:pPr>
    </w:p>
    <w:p w14:paraId="15A94824">
      <w:pPr>
        <w:keepNext w:val="0"/>
        <w:keepLines w:val="0"/>
        <w:pageBreakBefore w:val="0"/>
        <w:widowControl w:val="0"/>
        <w:kinsoku/>
        <w:wordWrap/>
        <w:overflowPunct/>
        <w:topLinePunct w:val="0"/>
        <w:autoSpaceDE/>
        <w:autoSpaceDN/>
        <w:bidi w:val="0"/>
        <w:adjustRightInd/>
        <w:snapToGrid/>
        <w:spacing w:line="560" w:lineRule="exact"/>
        <w:ind w:firstLine="3920" w:firstLineChars="14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430CF5C0">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2024年7月20日</w:t>
      </w:r>
    </w:p>
    <w:p w14:paraId="06AD00E5">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562" w:firstLineChars="200"/>
        <w:jc w:val="center"/>
        <w:textAlignment w:val="auto"/>
        <w:outlineLvl w:val="9"/>
        <w:rPr>
          <w:rFonts w:hint="default" w:ascii="仿宋" w:hAnsi="仿宋" w:eastAsia="仿宋" w:cs="仿宋"/>
          <w:b/>
          <w:bCs/>
          <w:color w:val="auto"/>
          <w:sz w:val="28"/>
          <w:szCs w:val="28"/>
          <w:highlight w:val="none"/>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0DA6C03"/>
    <w:rsid w:val="027A329A"/>
    <w:rsid w:val="02C44431"/>
    <w:rsid w:val="04132D7B"/>
    <w:rsid w:val="069F040D"/>
    <w:rsid w:val="08E332D2"/>
    <w:rsid w:val="0BEB1AFA"/>
    <w:rsid w:val="0EA646B5"/>
    <w:rsid w:val="14084C1F"/>
    <w:rsid w:val="16986B78"/>
    <w:rsid w:val="1D0B1042"/>
    <w:rsid w:val="23CB2E3F"/>
    <w:rsid w:val="34164C45"/>
    <w:rsid w:val="37D0669A"/>
    <w:rsid w:val="39812298"/>
    <w:rsid w:val="3D1F7AF9"/>
    <w:rsid w:val="3D80705A"/>
    <w:rsid w:val="40446D82"/>
    <w:rsid w:val="449311F4"/>
    <w:rsid w:val="4CDA74AE"/>
    <w:rsid w:val="54D72227"/>
    <w:rsid w:val="589C23D0"/>
    <w:rsid w:val="5A564913"/>
    <w:rsid w:val="5B867FBC"/>
    <w:rsid w:val="631542CD"/>
    <w:rsid w:val="697719F6"/>
    <w:rsid w:val="6AE564D0"/>
    <w:rsid w:val="6B182D79"/>
    <w:rsid w:val="6BFF59B7"/>
    <w:rsid w:val="6D301158"/>
    <w:rsid w:val="6D4F13A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234</Words>
  <Characters>247</Characters>
  <Lines>0</Lines>
  <Paragraphs>0</Paragraphs>
  <TotalTime>0</TotalTime>
  <ScaleCrop>false</ScaleCrop>
  <LinksUpToDate>false</LinksUpToDate>
  <CharactersWithSpaces>261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2024-03-26T04:41:00Z</cp:lastPrinted>
  <dcterms:modified xsi:type="dcterms:W3CDTF">2024-07-19T06:40:02Z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738A22E2318246B192AB5AF131077BAA</vt:lpwstr>
  </property>
</Properties>
</file>