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b/>
          <w:bCs/>
          <w:sz w:val="30"/>
          <w:szCs w:val="30"/>
          <w:lang w:val="en-US" w:eastAsia="zh-CN"/>
        </w:rPr>
      </w:pPr>
      <w:r>
        <w:rPr>
          <w:rFonts w:hint="default" w:ascii="方正小标宋简体" w:hAnsi="方正小标宋简体" w:eastAsia="方正小标宋简体" w:cs="方正小标宋简体"/>
          <w:b/>
          <w:bCs/>
          <w:sz w:val="30"/>
          <w:szCs w:val="30"/>
          <w:lang w:val="en-US" w:eastAsia="zh-CN"/>
        </w:rPr>
        <w:t>贵州省公路建设养护集团有限公司</w:t>
      </w:r>
    </w:p>
    <w:p>
      <w:pPr>
        <w:jc w:val="center"/>
        <w:rPr>
          <w:rFonts w:hint="default" w:ascii="方正小标宋简体" w:hAnsi="方正小标宋简体" w:eastAsia="方正小标宋简体" w:cs="方正小标宋简体"/>
          <w:b/>
          <w:bCs/>
          <w:sz w:val="30"/>
          <w:szCs w:val="30"/>
          <w:lang w:val="en-US" w:eastAsia="zh-CN"/>
        </w:rPr>
      </w:pPr>
      <w:r>
        <w:rPr>
          <w:rFonts w:hint="default" w:ascii="方正小标宋简体" w:hAnsi="方正小标宋简体" w:eastAsia="方正小标宋简体" w:cs="方正小标宋简体"/>
          <w:b/>
          <w:bCs/>
          <w:sz w:val="30"/>
          <w:szCs w:val="30"/>
          <w:lang w:val="en-US" w:eastAsia="zh-CN"/>
        </w:rPr>
        <w:t>2024年深化学习贯彻习近平新时代中国特色社会主义思想主题教育成果专题培训班第三方培训机构</w:t>
      </w:r>
    </w:p>
    <w:p>
      <w:pPr>
        <w:jc w:val="center"/>
        <w:rPr>
          <w:rFonts w:hint="default"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供应商公告</w:t>
      </w:r>
    </w:p>
    <w:p>
      <w:pPr>
        <w:ind w:firstLine="560" w:firstLineChars="200"/>
        <w:jc w:val="left"/>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根据采购项目有关的法律，规章及采购文件规定，</w:t>
      </w:r>
      <w:bookmarkStart w:id="0" w:name="_GoBack"/>
      <w:r>
        <w:rPr>
          <w:rFonts w:hint="default" w:ascii="仿宋" w:hAnsi="仿宋" w:eastAsia="仿宋" w:cs="仿宋"/>
          <w:color w:val="333333"/>
          <w:sz w:val="28"/>
          <w:szCs w:val="28"/>
          <w:u w:val="single"/>
          <w:shd w:val="clear" w:color="auto" w:fill="FFFFFF"/>
          <w:lang w:val="en-US" w:eastAsia="zh-CN"/>
        </w:rPr>
        <w:t>贵州省公路建设养护集团有限公司2024年深化学习贯彻习近平新时代中国特色社会主义思想主题教育成果专题培训班第三方培训机构</w:t>
      </w:r>
      <w:r>
        <w:rPr>
          <w:rFonts w:hint="eastAsia" w:ascii="仿宋" w:hAnsi="仿宋" w:eastAsia="仿宋" w:cs="仿宋"/>
          <w:color w:val="333333"/>
          <w:sz w:val="28"/>
          <w:szCs w:val="28"/>
          <w:shd w:val="clear" w:color="auto" w:fill="FFFFFF"/>
          <w:lang w:val="en-US" w:eastAsia="zh-CN"/>
        </w:rPr>
        <w:t>（</w:t>
      </w:r>
      <w:bookmarkEnd w:id="0"/>
      <w:r>
        <w:rPr>
          <w:rFonts w:hint="eastAsia" w:ascii="仿宋" w:hAnsi="仿宋" w:eastAsia="仿宋" w:cs="仿宋"/>
          <w:color w:val="333333"/>
          <w:sz w:val="28"/>
          <w:szCs w:val="28"/>
          <w:shd w:val="clear" w:color="auto" w:fill="FFFFFF"/>
          <w:lang w:val="en-US" w:eastAsia="zh-CN"/>
        </w:rPr>
        <w:t>采购项目）的采购评审已结束，供应商候选人公示已结束，供应商已经确定，现将供应商结果公告如下：</w:t>
      </w:r>
    </w:p>
    <w:p>
      <w:pPr>
        <w:pStyle w:val="4"/>
        <w:numPr>
          <w:ilvl w:val="0"/>
          <w:numId w:val="0"/>
        </w:numPr>
        <w:ind w:firstLine="562" w:firstLineChars="200"/>
        <w:jc w:val="both"/>
        <w:rPr>
          <w:rFonts w:hint="eastAsia" w:ascii="仿宋" w:hAnsi="仿宋" w:eastAsia="仿宋" w:cs="仿宋"/>
          <w:b/>
          <w:bCs/>
          <w:i w:val="0"/>
          <w:iCs w:val="0"/>
          <w:caps w:val="0"/>
          <w:color w:val="2A2A2A"/>
          <w:spacing w:val="0"/>
          <w:sz w:val="28"/>
          <w:szCs w:val="28"/>
          <w:u w:val="single"/>
          <w:shd w:val="clear" w:fill="FFFFFF"/>
          <w:lang w:val="en-US" w:eastAsia="zh-CN"/>
        </w:rPr>
      </w:pPr>
      <w:r>
        <w:rPr>
          <w:rFonts w:hint="eastAsia" w:ascii="仿宋" w:hAnsi="仿宋" w:eastAsia="仿宋" w:cs="仿宋"/>
          <w:b/>
          <w:bCs/>
          <w:i w:val="0"/>
          <w:iCs w:val="0"/>
          <w:caps w:val="0"/>
          <w:color w:val="2A2A2A"/>
          <w:spacing w:val="0"/>
          <w:sz w:val="28"/>
          <w:szCs w:val="28"/>
          <w:shd w:val="clear" w:fill="FFFFFF"/>
          <w:lang w:val="en-US" w:eastAsia="zh-CN"/>
        </w:rPr>
        <w:t>供应商名称：</w:t>
      </w:r>
      <w:r>
        <w:rPr>
          <w:rFonts w:hint="eastAsia" w:ascii="仿宋" w:hAnsi="仿宋" w:eastAsia="仿宋" w:cs="仿宋"/>
          <w:b/>
          <w:bCs/>
          <w:i w:val="0"/>
          <w:iCs w:val="0"/>
          <w:caps w:val="0"/>
          <w:color w:val="2A2A2A"/>
          <w:spacing w:val="0"/>
          <w:sz w:val="28"/>
          <w:szCs w:val="28"/>
          <w:u w:val="single"/>
          <w:shd w:val="clear" w:fill="FFFFFF"/>
          <w:lang w:val="en-US" w:eastAsia="zh-CN"/>
        </w:rPr>
        <w:t>贵州省直属机关职工文化教育培训中心有限公司</w:t>
      </w:r>
    </w:p>
    <w:p>
      <w:pPr>
        <w:pStyle w:val="4"/>
        <w:numPr>
          <w:ilvl w:val="0"/>
          <w:numId w:val="0"/>
        </w:numPr>
        <w:ind w:firstLine="562" w:firstLineChars="200"/>
        <w:jc w:val="both"/>
        <w:rPr>
          <w:rFonts w:hint="eastAsia" w:ascii="仿宋" w:hAnsi="仿宋" w:eastAsia="仿宋" w:cs="仿宋"/>
          <w:b/>
          <w:bCs/>
          <w:i w:val="0"/>
          <w:iCs w:val="0"/>
          <w:caps w:val="0"/>
          <w:color w:val="2A2A2A"/>
          <w:spacing w:val="0"/>
          <w:sz w:val="28"/>
          <w:szCs w:val="28"/>
          <w:shd w:val="clear" w:fill="FFFFFF"/>
          <w:lang w:val="en-US" w:eastAsia="zh-CN"/>
        </w:rPr>
      </w:pPr>
      <w:r>
        <w:rPr>
          <w:rFonts w:hint="eastAsia" w:ascii="仿宋" w:hAnsi="仿宋" w:eastAsia="仿宋" w:cs="仿宋"/>
          <w:b/>
          <w:bCs/>
          <w:i w:val="0"/>
          <w:iCs w:val="0"/>
          <w:caps w:val="0"/>
          <w:color w:val="2A2A2A"/>
          <w:spacing w:val="0"/>
          <w:sz w:val="28"/>
          <w:szCs w:val="28"/>
          <w:shd w:val="clear" w:fill="FFFFFF"/>
          <w:lang w:val="en-US" w:eastAsia="zh-CN"/>
        </w:rPr>
        <w:t>中标价为：175500元</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 年 3月 30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a806d2df-113c-4691-892c-b6027e292c09"/>
  </w:docVars>
  <w:rsids>
    <w:rsidRoot w:val="3D80705A"/>
    <w:rsid w:val="00DA6C03"/>
    <w:rsid w:val="027A329A"/>
    <w:rsid w:val="02C44431"/>
    <w:rsid w:val="16986B78"/>
    <w:rsid w:val="1B967097"/>
    <w:rsid w:val="1D0B1042"/>
    <w:rsid w:val="23CB2E3F"/>
    <w:rsid w:val="2BFE7F90"/>
    <w:rsid w:val="34164C45"/>
    <w:rsid w:val="37D0669A"/>
    <w:rsid w:val="3D80705A"/>
    <w:rsid w:val="40446D82"/>
    <w:rsid w:val="449311F4"/>
    <w:rsid w:val="4CDA74AE"/>
    <w:rsid w:val="589C23D0"/>
    <w:rsid w:val="5B867FBC"/>
    <w:rsid w:val="697719F6"/>
    <w:rsid w:val="6AE564D0"/>
    <w:rsid w:val="6B182D79"/>
    <w:rsid w:val="6BFF59B7"/>
    <w:rsid w:val="6CCD257F"/>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167</Words>
  <Characters>180</Characters>
  <Lines>0</Lines>
  <Paragraphs>0</Paragraphs>
  <TotalTime>1</TotalTime>
  <ScaleCrop>false</ScaleCrop>
  <LinksUpToDate>false</LinksUpToDate>
  <CharactersWithSpaces>242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2024-03-28T06:43:37Z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