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贵州省公路建设养护集团有限公司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借用职工临时周转酒店定点采购供应商公告</w:t>
      </w:r>
    </w:p>
    <w:p>
      <w:pPr>
        <w:pStyle w:val="4"/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贵州省公路建设养护集团有限公司借用职工临时周转酒店定点采购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采购项目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的采购评审已结束，供应商候选人公示已结束，供应商已经确定，现将供应商结果公告如下：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供应商名称：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u w:val="single"/>
          <w:shd w:val="clear" w:fill="FFFFFF"/>
          <w:lang w:val="en-US" w:eastAsia="zh-CN"/>
        </w:rPr>
        <w:t>白云区贵耐宾馆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中标价为：单间单价每晚100元；标间单价每晚100元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2023 年 6月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30日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</w:docVars>
  <w:rsids>
    <w:rsidRoot w:val="3D80705A"/>
    <w:rsid w:val="00DA6C03"/>
    <w:rsid w:val="027A329A"/>
    <w:rsid w:val="02C44431"/>
    <w:rsid w:val="16986B78"/>
    <w:rsid w:val="1D0B1042"/>
    <w:rsid w:val="23CB2E3F"/>
    <w:rsid w:val="34164C45"/>
    <w:rsid w:val="37D0669A"/>
    <w:rsid w:val="3D80705A"/>
    <w:rsid w:val="40446D82"/>
    <w:rsid w:val="449311F4"/>
    <w:rsid w:val="4CDA74AE"/>
    <w:rsid w:val="54D72227"/>
    <w:rsid w:val="589C23D0"/>
    <w:rsid w:val="5B867FBC"/>
    <w:rsid w:val="697719F6"/>
    <w:rsid w:val="6AE564D0"/>
    <w:rsid w:val="6B182D79"/>
    <w:rsid w:val="6BFF59B7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2023-07-03T08:20:11Z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738A22E2318246B192AB5AF131077BAA</vt:lpwstr>
  </property>
</Properties>
</file>